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56" w:rsidRDefault="00E10156">
      <w:pPr>
        <w:pStyle w:val="ConsPlusNormal0"/>
        <w:jc w:val="both"/>
        <w:outlineLvl w:val="0"/>
      </w:pPr>
    </w:p>
    <w:p w:rsidR="00E10156" w:rsidRDefault="001B5974">
      <w:pPr>
        <w:pStyle w:val="ConsPlusTitle0"/>
        <w:jc w:val="center"/>
        <w:outlineLvl w:val="0"/>
      </w:pPr>
      <w:r>
        <w:t>АДМИНИСТРАЦИЯ АЛТАЙСКОГО КРАЯ</w:t>
      </w:r>
    </w:p>
    <w:p w:rsidR="00E10156" w:rsidRDefault="00E10156">
      <w:pPr>
        <w:pStyle w:val="ConsPlusTitle0"/>
        <w:jc w:val="center"/>
      </w:pPr>
    </w:p>
    <w:p w:rsidR="00E10156" w:rsidRDefault="001B5974">
      <w:pPr>
        <w:pStyle w:val="ConsPlusTitle0"/>
        <w:jc w:val="center"/>
      </w:pPr>
      <w:r>
        <w:t>ПОСТАНОВЛЕНИЕ</w:t>
      </w:r>
    </w:p>
    <w:p w:rsidR="00E10156" w:rsidRDefault="00E10156">
      <w:pPr>
        <w:pStyle w:val="ConsPlusTitle0"/>
        <w:jc w:val="center"/>
      </w:pPr>
    </w:p>
    <w:p w:rsidR="00E10156" w:rsidRDefault="001B5974">
      <w:pPr>
        <w:pStyle w:val="ConsPlusTitle0"/>
        <w:jc w:val="center"/>
      </w:pPr>
      <w:r>
        <w:t>от 28 апреля 2012 г. N 218</w:t>
      </w:r>
    </w:p>
    <w:p w:rsidR="00E10156" w:rsidRDefault="00E10156">
      <w:pPr>
        <w:pStyle w:val="ConsPlusTitle0"/>
        <w:jc w:val="center"/>
      </w:pPr>
    </w:p>
    <w:p w:rsidR="00E10156" w:rsidRDefault="001B5974">
      <w:pPr>
        <w:pStyle w:val="ConsPlusTitle0"/>
        <w:jc w:val="center"/>
      </w:pPr>
      <w:r>
        <w:t>О НЕКОТОРЫХ ВОПРОСАХ ОРГАНИЗАЦИИ И ПРОХОЖДЕНИЯ</w:t>
      </w:r>
    </w:p>
    <w:p w:rsidR="00E10156" w:rsidRDefault="001B5974">
      <w:pPr>
        <w:pStyle w:val="ConsPlusTitle0"/>
        <w:jc w:val="center"/>
      </w:pPr>
      <w:r>
        <w:t>МУНИЦИПАЛЬНОЙ СЛУЖБЫ В АЛТАЙСКОМ КРАЕ</w:t>
      </w:r>
    </w:p>
    <w:p w:rsidR="00E10156" w:rsidRDefault="00E1015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01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156" w:rsidRDefault="00E1015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156" w:rsidRDefault="00E1015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0156" w:rsidRDefault="001B597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0156" w:rsidRDefault="001B5974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Алтайского края</w:t>
            </w:r>
          </w:p>
          <w:p w:rsidR="00E10156" w:rsidRDefault="001B597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10.07.2012 </w:t>
            </w:r>
            <w:hyperlink r:id="rId6" w:tooltip="Постановление Администрации Алтайского края от 10.07.2012 N 367 (ред. от 11.10.2017) &quot;О внесении изменений в отдельные постановления Администрации края&quot; {КонсультантПлюс}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 xml:space="preserve">, от 24.10.2013 </w:t>
            </w:r>
            <w:hyperlink r:id="rId7" w:tooltip="Постановление Администрации Алтайского края от 24.10.2013 N 553 (ред. от 18.08.2017) &quot;О внесении изменений в некоторые постановления Администрации края&quot; {КонсультантПлюс}">
              <w:r>
                <w:rPr>
                  <w:color w:val="0000FF"/>
                </w:rPr>
                <w:t>N 553</w:t>
              </w:r>
            </w:hyperlink>
            <w:r>
              <w:rPr>
                <w:color w:val="392C69"/>
              </w:rPr>
              <w:t xml:space="preserve">, от 29.12.2015 </w:t>
            </w:r>
            <w:hyperlink r:id="rId8" w:tooltip="Постановление Администрации Алтайского края от 29.12.2015 N 529 (ред. от 11.10.2017) &quot;О внесении изменений в некоторые постановления Администрации края&quot; {КонсультантПлюс}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>,</w:t>
            </w:r>
          </w:p>
          <w:p w:rsidR="00E10156" w:rsidRDefault="001B5974">
            <w:pPr>
              <w:pStyle w:val="ConsPlusNormal0"/>
              <w:jc w:val="center"/>
            </w:pPr>
            <w:r>
              <w:rPr>
                <w:color w:val="392C69"/>
              </w:rPr>
              <w:t>Постановлений Правительства Алтайского края</w:t>
            </w:r>
          </w:p>
          <w:p w:rsidR="00E10156" w:rsidRDefault="001B597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18.08.2017 </w:t>
            </w:r>
            <w:hyperlink r:id="rId9" w:tooltip="Постановление Правительства Алтайского края от 18.08.2017 N 305 &quot;О некоторых постановлениях администрации Алтайского края&quot; {КонсультантПлюс}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08.08.2018 </w:t>
            </w:r>
            <w:hyperlink r:id="rId10" w:tooltip="Постановление Правительства Алтайского края от 08.08.2018 N 321 &quot;О внесении изменения в постановление Администрации Алтайского края от 28.04.2012 N 218&quot; {КонсультантПлюс}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 xml:space="preserve">, от 09.10.2019 </w:t>
            </w:r>
            <w:hyperlink r:id="rId11" w:tooltip="Постановление Правительства Алтайского края от 09.10.2019 N 382 (ред. от 25.03.2020) &quot;О внесении изменений в некоторые постановления Администрации Алтайского края, Правительства Алтайского края&quot; {КонсультантПлюс}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>,</w:t>
            </w:r>
          </w:p>
          <w:p w:rsidR="00E10156" w:rsidRDefault="001B597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28.07.2020 </w:t>
            </w:r>
            <w:hyperlink r:id="rId12" w:tooltip="Постановление Правительства Алтайского края от 28.07.2020 N 320 (ред. от 02.07.2021) &quot;О внесении изменений в некоторые постановления Администрации Алтайского края, Правительства Алтайского края&quot; {КонсультантПлюс}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 xml:space="preserve">, от 21.06.2022 </w:t>
            </w:r>
            <w:hyperlink r:id="rId13" w:tooltip="Постановление Правительства Алтайского края от 21.06.2022 N 215 &quot;О внесении изменений в некоторые постановления Администрации Алтайского края, Правительства Алтайского края&quot; {КонсультантПлюс}">
              <w:r>
                <w:rPr>
                  <w:color w:val="0000FF"/>
                </w:rPr>
                <w:t>N 215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156" w:rsidRDefault="00E10156">
            <w:pPr>
              <w:pStyle w:val="ConsPlusNormal0"/>
            </w:pPr>
          </w:p>
        </w:tc>
      </w:tr>
    </w:tbl>
    <w:p w:rsidR="00E10156" w:rsidRDefault="00E10156">
      <w:pPr>
        <w:pStyle w:val="ConsPlusNormal0"/>
        <w:jc w:val="both"/>
      </w:pPr>
    </w:p>
    <w:p w:rsidR="00E10156" w:rsidRDefault="001B5974">
      <w:pPr>
        <w:pStyle w:val="ConsPlusNormal0"/>
        <w:ind w:firstLine="540"/>
        <w:jc w:val="both"/>
      </w:pPr>
      <w:r>
        <w:t xml:space="preserve">В соответствии со </w:t>
      </w:r>
      <w:hyperlink r:id="rId14" w:tooltip="Федеральный закон от 25.12.2008 N 273-ФЗ (ред. от 29.12.2022) &quot;О противодействии коррупции&quot; {КонсультантПлюс}">
        <w:proofErr w:type="spellStart"/>
        <w:r>
          <w:rPr>
            <w:color w:val="0000FF"/>
          </w:rPr>
          <w:t>статьей</w:t>
        </w:r>
        <w:proofErr w:type="spellEnd"/>
        <w:r>
          <w:rPr>
            <w:color w:val="0000FF"/>
          </w:rPr>
          <w:t xml:space="preserve"> 8</w:t>
        </w:r>
      </w:hyperlink>
      <w:r>
        <w:t xml:space="preserve"> Федерального закона от 25.12.2008 N 273-ФЗ "О противодействии коррупции", </w:t>
      </w:r>
      <w:hyperlink r:id="rId15" w:tooltip="Федеральный закон от 02.03.2007 N 25-ФЗ (ред. от 28.12.2022) &quot;О муниципальной службе в Российской Федерации&quot; {КонсультантПлюс}">
        <w:r>
          <w:rPr>
            <w:color w:val="0000FF"/>
          </w:rPr>
          <w:t>статьями 14.1</w:t>
        </w:r>
      </w:hyperlink>
      <w:r>
        <w:t xml:space="preserve">, </w:t>
      </w:r>
      <w:hyperlink r:id="rId16" w:tooltip="Федеральный закон от 02.03.2007 N 25-ФЗ (ред. от 28.12.2022) &quot;О муниципальной службе в Российской Федерации&quot; {КонсультантПлюс}">
        <w:r>
          <w:rPr>
            <w:color w:val="0000FF"/>
          </w:rPr>
          <w:t>15</w:t>
        </w:r>
      </w:hyperlink>
      <w:r>
        <w:t xml:space="preserve">, </w:t>
      </w:r>
      <w:hyperlink r:id="rId17" w:tooltip="Федеральный закон от 02.03.2007 N 25-ФЗ (ред. от 28.12.2022) &quot;О муниципальной службе в Российской Федерации&quot; {КонсультантПлюс}">
        <w:r>
          <w:rPr>
            <w:color w:val="0000FF"/>
          </w:rPr>
          <w:t>27.1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18" w:tooltip="Указ Президента РФ от 21.09.2009 N 1065 (ред. от 25.04.202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21.09.2009 N 1065 "О проверке достоверности и полноты св</w:t>
      </w:r>
      <w:r>
        <w:t>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постановляю: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 xml:space="preserve">1. </w:t>
      </w:r>
      <w:r>
        <w:t xml:space="preserve">Утвердить прилагаемое </w:t>
      </w:r>
      <w:hyperlink w:anchor="P44" w:tooltip="ПОЛОЖЕНИЕ">
        <w:r>
          <w:rPr>
            <w:color w:val="0000FF"/>
          </w:rPr>
          <w:t>Положение</w:t>
        </w:r>
      </w:hyperlink>
      <w:r>
        <w:t xml:space="preserve"> о проверке соблюдения муниципальными служащими обязанностей, ограничений и запретов, связанных с муниципальной службой.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2. Определить отдел по профилактике коррупционных и иных правон</w:t>
      </w:r>
      <w:r>
        <w:t>арушений Администрации Губернатора и Правительства Алтайского края уполномоченным органом по подготовке проектов запросов о представлении сведений, составляющих банковскую, налоговую или иную охраняемую законом тайну, проектов запросов в правоохранительные</w:t>
      </w:r>
      <w:r>
        <w:t xml:space="preserve">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</w:t>
      </w:r>
      <w:r>
        <w:t>шеннолетних детей таких граждан и муниципальных служащих в интересах муниципальных органов.</w:t>
      </w:r>
    </w:p>
    <w:p w:rsidR="00E10156" w:rsidRDefault="001B5974">
      <w:pPr>
        <w:pStyle w:val="ConsPlusNormal0"/>
        <w:jc w:val="both"/>
      </w:pPr>
      <w:r>
        <w:t xml:space="preserve">(п. 2 в ред. </w:t>
      </w:r>
      <w:hyperlink r:id="rId19" w:tooltip="Постановление Правительства Алтайского края от 21.06.2022 N 215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</w:t>
      </w:r>
      <w:r>
        <w:t>кого края от 21.06.2022 N 215)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 xml:space="preserve">2.1. Определить заместителя Председателя Правительства Алтайского края - руководителя Администрации Губернатора и Правительства Алтайского края </w:t>
      </w:r>
      <w:proofErr w:type="spellStart"/>
      <w:r>
        <w:t>Снесаря</w:t>
      </w:r>
      <w:proofErr w:type="spellEnd"/>
      <w:r>
        <w:t xml:space="preserve"> В.В. лицом, уполномоченным направлять в соответствии с </w:t>
      </w:r>
      <w:hyperlink r:id="rId20" w:tooltip="Указ Президента РФ от 02.04.2013 N 309 (ред. от 25.08.2022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пунктом 19</w:t>
        </w:r>
      </w:hyperlink>
      <w:r>
        <w:t xml:space="preserve"> Указа Президента Российской Федерации от 02.04.2013 N 309 "О мерах по реализации отдельных </w:t>
      </w:r>
      <w:r>
        <w:t>положений Федерального закона "О противодействии коррупции" запросы (в том числе с использованием государственной информационной системы в области противодействия коррупции "Посейдон") в кредитные организации, налоговые органы Российской Федерации, органы,</w:t>
      </w:r>
      <w:r>
        <w:t xml:space="preserve">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 в соответ</w:t>
      </w:r>
      <w:r>
        <w:t>ствии с Положением о проверке соблюдения муниципальными служащими обязанностей, ограничений и запретов, связанных с муниципальной службой, утвержденным настоящим постановлением.</w:t>
      </w:r>
    </w:p>
    <w:p w:rsidR="00E10156" w:rsidRDefault="001B5974">
      <w:pPr>
        <w:pStyle w:val="ConsPlusNormal0"/>
        <w:jc w:val="both"/>
      </w:pPr>
      <w:r>
        <w:t xml:space="preserve">(п. 2.1 </w:t>
      </w:r>
      <w:proofErr w:type="spellStart"/>
      <w:r>
        <w:t>введен</w:t>
      </w:r>
      <w:proofErr w:type="spellEnd"/>
      <w:r>
        <w:t xml:space="preserve"> </w:t>
      </w:r>
      <w:hyperlink r:id="rId21" w:tooltip="Постановление Правительства Алтайского края от 21.06.2022 N 215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Алтайского края от 21.06.2022 N 215)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 xml:space="preserve">3. Установить, что размещение на официальных сайтах муниципальных органов в информационно-телекоммуникационной сети Интернет сведений о </w:t>
      </w:r>
      <w:r>
        <w:t xml:space="preserve">доходах, расходах, об имуществе и обязательствах имущественного характера лиц, замещающих должности, замещение которых </w:t>
      </w:r>
      <w:proofErr w:type="spellStart"/>
      <w:r>
        <w:t>влечет</w:t>
      </w:r>
      <w:proofErr w:type="spellEnd"/>
      <w:r>
        <w:t xml:space="preserve"> за собой обязанность представлять такие сведения, их супруг (супругов) и несовершеннолетних детей, а также представление указанных</w:t>
      </w:r>
      <w:r>
        <w:t xml:space="preserve"> сведений средствам массовой информации для опубликования осуществляются в порядке, </w:t>
      </w:r>
      <w:r>
        <w:lastRenderedPageBreak/>
        <w:t>установленном муниципальными правовыми актами.</w:t>
      </w:r>
    </w:p>
    <w:p w:rsidR="00E10156" w:rsidRDefault="001B5974">
      <w:pPr>
        <w:pStyle w:val="ConsPlusNormal0"/>
        <w:jc w:val="both"/>
      </w:pPr>
      <w:r>
        <w:t xml:space="preserve">(п. 3 в ред. </w:t>
      </w:r>
      <w:hyperlink r:id="rId22" w:tooltip="Постановление Администрации Алтайского края от 24.10.2013 N 553 (ред. от 18.08.2017) &quot;О внесении изменений в некоторые постановления Администрации края&quot; {КонсультантПлюс}">
        <w:r>
          <w:rPr>
            <w:color w:val="0000FF"/>
          </w:rPr>
          <w:t>Постановления</w:t>
        </w:r>
      </w:hyperlink>
      <w:r>
        <w:t xml:space="preserve"> Адми</w:t>
      </w:r>
      <w:r>
        <w:t>нистрации Алтайского края от 24.10.2013 N 553)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4. Установить следующие требования к порядку образования комиссии муниципального органа по соблюдению требований к служебному поведению муниципальных служащих и урегулированию конфликта интересов (далее - "ком</w:t>
      </w:r>
      <w:r>
        <w:t>иссия"):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состав комиссии формируется таким образом, чтобы исключить возможность конфликта интересов, который мог бы повлиять на принимаемые комиссией решения;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число членов комиссии, не замещающих муниципальные должности (на постоянной основе) и должности м</w:t>
      </w:r>
      <w:r>
        <w:t>униципальной службы, должно составлять не менее одной четвертой от общего числа членов комиссии;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 xml:space="preserve">для участия в работе комиссии в качестве </w:t>
      </w:r>
      <w:proofErr w:type="spellStart"/>
      <w:r>
        <w:t>ее</w:t>
      </w:r>
      <w:proofErr w:type="spellEnd"/>
      <w:r>
        <w:t xml:space="preserve"> членов, не являющихся лицами, замещающими муниципальные должности (на постоянной основе) и должности муниципальной </w:t>
      </w:r>
      <w:r>
        <w:t>службы, привлекаются представители зарегистрированных в соответствии с законом общественных объединений (за исключением политических партий), осуществляющих свою деятельность в муниципальном образовании, научных учреждений, общеобразовательных организаций,</w:t>
      </w:r>
      <w:r>
        <w:t xml:space="preserve"> образовательных организаций среднего профессионального и высшего образования, депутаты представительных органов муниципальных образований.</w:t>
      </w:r>
    </w:p>
    <w:p w:rsidR="00E10156" w:rsidRDefault="001B5974">
      <w:pPr>
        <w:pStyle w:val="ConsPlusNormal0"/>
        <w:jc w:val="both"/>
      </w:pPr>
      <w:r>
        <w:t xml:space="preserve">(в ред. </w:t>
      </w:r>
      <w:hyperlink r:id="rId23" w:tooltip="Постановление Администрации Алтайского края от 29.12.2015 N 529 (ред. от 11.10.2017) &quot;О внесении изменений в некоторые постановления Администрации края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r>
        <w:t>Администрации Алтайского края от 29.12.2015 N 529)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 xml:space="preserve">5. Утратил силу. - </w:t>
      </w:r>
      <w:hyperlink r:id="rId24" w:tooltip="Постановление Правительства Алтайского края от 18.08.2017 N 305 &quot;О некоторых постановлениях администрации Алтайского края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Алтайского края от 18.08.2017 N 305.</w:t>
      </w:r>
    </w:p>
    <w:p w:rsidR="00E10156" w:rsidRDefault="00E10156">
      <w:pPr>
        <w:pStyle w:val="ConsPlusNormal0"/>
        <w:jc w:val="both"/>
      </w:pPr>
    </w:p>
    <w:p w:rsidR="00E10156" w:rsidRDefault="001B5974">
      <w:pPr>
        <w:pStyle w:val="ConsPlusNormal0"/>
        <w:jc w:val="right"/>
      </w:pPr>
      <w:r>
        <w:t>Губернатор</w:t>
      </w:r>
    </w:p>
    <w:p w:rsidR="00E10156" w:rsidRDefault="001B5974">
      <w:pPr>
        <w:pStyle w:val="ConsPlusNormal0"/>
        <w:jc w:val="right"/>
      </w:pPr>
      <w:r>
        <w:t>Алтайского края</w:t>
      </w:r>
    </w:p>
    <w:p w:rsidR="00E10156" w:rsidRDefault="001B5974">
      <w:pPr>
        <w:pStyle w:val="ConsPlusNormal0"/>
        <w:jc w:val="right"/>
      </w:pPr>
      <w:r>
        <w:t>А.Б.КАРЛИН</w:t>
      </w:r>
    </w:p>
    <w:p w:rsidR="00E10156" w:rsidRDefault="00E10156">
      <w:pPr>
        <w:pStyle w:val="ConsPlusNormal0"/>
        <w:jc w:val="both"/>
      </w:pPr>
    </w:p>
    <w:p w:rsidR="00E10156" w:rsidRDefault="00E10156">
      <w:pPr>
        <w:pStyle w:val="ConsPlusNormal0"/>
        <w:jc w:val="both"/>
      </w:pPr>
    </w:p>
    <w:p w:rsidR="00E10156" w:rsidRDefault="00E10156">
      <w:pPr>
        <w:pStyle w:val="ConsPlusNormal0"/>
        <w:jc w:val="both"/>
      </w:pPr>
    </w:p>
    <w:p w:rsidR="00E10156" w:rsidRDefault="00E10156">
      <w:pPr>
        <w:pStyle w:val="ConsPlusNormal0"/>
        <w:jc w:val="both"/>
      </w:pPr>
    </w:p>
    <w:p w:rsidR="00E10156" w:rsidRDefault="00E10156">
      <w:pPr>
        <w:pStyle w:val="ConsPlusNormal0"/>
        <w:jc w:val="both"/>
      </w:pPr>
    </w:p>
    <w:p w:rsidR="00E10156" w:rsidRDefault="001B5974">
      <w:pPr>
        <w:pStyle w:val="ConsPlusNormal0"/>
        <w:jc w:val="right"/>
        <w:outlineLvl w:val="0"/>
      </w:pPr>
      <w:r>
        <w:t>Утверждено</w:t>
      </w:r>
    </w:p>
    <w:p w:rsidR="00E10156" w:rsidRDefault="001B5974">
      <w:pPr>
        <w:pStyle w:val="ConsPlusNormal0"/>
        <w:jc w:val="right"/>
      </w:pPr>
      <w:r>
        <w:t>Постановлением</w:t>
      </w:r>
    </w:p>
    <w:p w:rsidR="00E10156" w:rsidRDefault="001B5974">
      <w:pPr>
        <w:pStyle w:val="ConsPlusNormal0"/>
        <w:jc w:val="right"/>
      </w:pPr>
      <w:r>
        <w:t>Администрации края</w:t>
      </w:r>
    </w:p>
    <w:p w:rsidR="00E10156" w:rsidRDefault="001B5974">
      <w:pPr>
        <w:pStyle w:val="ConsPlusNormal0"/>
        <w:jc w:val="right"/>
      </w:pPr>
      <w:r>
        <w:t>от 28 апреля 2012 г. N 218</w:t>
      </w:r>
    </w:p>
    <w:p w:rsidR="00E10156" w:rsidRDefault="00E10156">
      <w:pPr>
        <w:pStyle w:val="ConsPlusNormal0"/>
        <w:jc w:val="both"/>
      </w:pPr>
    </w:p>
    <w:p w:rsidR="00E10156" w:rsidRDefault="001B5974">
      <w:pPr>
        <w:pStyle w:val="ConsPlusTitle0"/>
        <w:jc w:val="center"/>
      </w:pPr>
      <w:bookmarkStart w:id="0" w:name="P44"/>
      <w:bookmarkEnd w:id="0"/>
      <w:r>
        <w:t>ПОЛОЖЕНИЕ</w:t>
      </w:r>
    </w:p>
    <w:p w:rsidR="00E10156" w:rsidRDefault="001B5974">
      <w:pPr>
        <w:pStyle w:val="ConsPlusTitle0"/>
        <w:jc w:val="center"/>
      </w:pPr>
      <w:r>
        <w:t>О ПРОВЕРКЕ СОБЛЮДЕНИЯ МУНИЦИПАЛЬНЫМИ СЛУЖАЩИМИ</w:t>
      </w:r>
    </w:p>
    <w:p w:rsidR="00E10156" w:rsidRDefault="001B5974">
      <w:pPr>
        <w:pStyle w:val="ConsPlusTitle0"/>
        <w:jc w:val="center"/>
      </w:pPr>
      <w:r>
        <w:t>ОБЯЗАННОСТЕЙ, ОГРАНИЧЕНИЙ И ЗАПРЕТОВ,</w:t>
      </w:r>
    </w:p>
    <w:p w:rsidR="00E10156" w:rsidRDefault="001B5974">
      <w:pPr>
        <w:pStyle w:val="ConsPlusTitle0"/>
        <w:jc w:val="center"/>
      </w:pPr>
      <w:r>
        <w:t>СВЯЗАННЫХ С МУНИЦИПАЛЬНОЙ СЛУЖБОЙ</w:t>
      </w:r>
    </w:p>
    <w:p w:rsidR="00E10156" w:rsidRDefault="00E1015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01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156" w:rsidRDefault="00E1015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156" w:rsidRDefault="00E1015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0156" w:rsidRDefault="001B597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0156" w:rsidRDefault="001B5974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Алтайского края</w:t>
            </w:r>
          </w:p>
          <w:p w:rsidR="00E10156" w:rsidRDefault="001B597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10.07.2012 </w:t>
            </w:r>
            <w:hyperlink r:id="rId25" w:tooltip="Постановление Администрации Алтайского края от 10.07.2012 N 367 (ред. от 11.10.2017) &quot;О внесении изменений в отдельные постановления Администрации края&quot; {КонсультантПлюс}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 xml:space="preserve">, от 29.12.2015 </w:t>
            </w:r>
            <w:hyperlink r:id="rId26" w:tooltip="Постановление Администрации Алтайского края от 29.12.2015 N 529 (ред. от 11.10.2017) &quot;О внесении изменений в некоторые постановления Администрации края&quot; {КонсультантПлюс}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>,</w:t>
            </w:r>
          </w:p>
          <w:p w:rsidR="00E10156" w:rsidRDefault="001B5974">
            <w:pPr>
              <w:pStyle w:val="ConsPlusNormal0"/>
              <w:jc w:val="center"/>
            </w:pPr>
            <w:r>
              <w:rPr>
                <w:color w:val="392C69"/>
              </w:rPr>
              <w:t>Постановлений Правительства Алтайского края</w:t>
            </w:r>
          </w:p>
          <w:p w:rsidR="00E10156" w:rsidRDefault="001B597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18.08.2017 </w:t>
            </w:r>
            <w:hyperlink r:id="rId27" w:tooltip="Постановление Правительства Алтайского края от 18.08.2017 N 305 &quot;О некоторых постановлениях администрации Алтайского края&quot; {КонсультантПлюс}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08.08.2018 </w:t>
            </w:r>
            <w:hyperlink r:id="rId28" w:tooltip="Постановление Правительства Алтайского края от 08.08.2018 N 321 &quot;О внесении изменения в постановление Администрации Алтайского края от 28.04.2012 N 218&quot; {КонсультантПлюс}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 xml:space="preserve">, от 09.10.2019 </w:t>
            </w:r>
            <w:hyperlink r:id="rId29" w:tooltip="Постановление Правительства Алтайского края от 09.10.2019 N 382 (ред. от 25.03.2020) &quot;О внесении изменений в некоторые постановления Администрации Алтайского края, Правительства Алтайского края&quot; {КонсультантПлюс}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156" w:rsidRDefault="00E10156">
            <w:pPr>
              <w:pStyle w:val="ConsPlusNormal0"/>
            </w:pPr>
          </w:p>
        </w:tc>
      </w:tr>
    </w:tbl>
    <w:p w:rsidR="00E10156" w:rsidRDefault="00E10156">
      <w:pPr>
        <w:pStyle w:val="ConsPlusNormal0"/>
        <w:jc w:val="both"/>
      </w:pPr>
    </w:p>
    <w:p w:rsidR="00E10156" w:rsidRDefault="001B5974">
      <w:pPr>
        <w:pStyle w:val="ConsPlusNormal0"/>
        <w:ind w:firstLine="540"/>
        <w:jc w:val="both"/>
      </w:pPr>
      <w:r>
        <w:t>1. Настоящее Положение распространяется на граждан, претендующих на замещение должностей муниципальной службы, на муниципальных служащих (за исключением лиц, претендующих на замещение должности главы местной администрации по контракту, лиц, замещающих долж</w:t>
      </w:r>
      <w:r>
        <w:t>ности главы местной администрации по контракту).</w:t>
      </w:r>
    </w:p>
    <w:p w:rsidR="00E10156" w:rsidRDefault="001B5974">
      <w:pPr>
        <w:pStyle w:val="ConsPlusNormal0"/>
        <w:jc w:val="both"/>
      </w:pPr>
      <w:r>
        <w:t xml:space="preserve">(в ред. </w:t>
      </w:r>
      <w:hyperlink r:id="rId30" w:tooltip="Постановление Правительства Алтайского края от 18.08.2017 N 305 &quot;О некоторых постановлениях администрации Алтай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18.08.2017 N 305)</w:t>
      </w:r>
    </w:p>
    <w:p w:rsidR="00E10156" w:rsidRDefault="001B5974">
      <w:pPr>
        <w:pStyle w:val="ConsPlusNormal0"/>
        <w:spacing w:before="200"/>
        <w:ind w:firstLine="540"/>
        <w:jc w:val="both"/>
      </w:pPr>
      <w:bookmarkStart w:id="1" w:name="P56"/>
      <w:bookmarkEnd w:id="1"/>
      <w:r>
        <w:t>2. Настоящим Положением определяется порядок осуществления проверки: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lastRenderedPageBreak/>
        <w:t>а</w:t>
      </w:r>
      <w:r>
        <w:t>) достоверности и полноты сведений о доходах, об имуществе и обязательствах имущественного характера, представленных: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 xml:space="preserve">гражданами, претендующими на замещение должностей муниципальной службы, включенных в соответствующий перечень, на </w:t>
      </w:r>
      <w:proofErr w:type="spellStart"/>
      <w:r>
        <w:t>отчетную</w:t>
      </w:r>
      <w:proofErr w:type="spellEnd"/>
      <w:r>
        <w:t xml:space="preserve"> дату;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муниципал</w:t>
      </w:r>
      <w:r>
        <w:t xml:space="preserve">ьными служащими, замещающими должности муниципальной службы, </w:t>
      </w:r>
      <w:proofErr w:type="spellStart"/>
      <w:r>
        <w:t>включенные</w:t>
      </w:r>
      <w:proofErr w:type="spellEnd"/>
      <w:r>
        <w:t xml:space="preserve"> в перечни, за отчетный период и за два года, предшествующие </w:t>
      </w:r>
      <w:proofErr w:type="spellStart"/>
      <w:r>
        <w:t>отчетному</w:t>
      </w:r>
      <w:proofErr w:type="spellEnd"/>
      <w:r>
        <w:t xml:space="preserve"> периоду;</w:t>
      </w:r>
    </w:p>
    <w:p w:rsidR="00E10156" w:rsidRDefault="001B597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31" w:tooltip="Постановление Администрации Алтайского края от 29.12.2015 N 529 (ред. от 11.10.2017) &quot;О внесении изменений в некоторые постановления Администрации края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Алтайского края от 29.12.2015 N 529)</w:t>
      </w:r>
    </w:p>
    <w:p w:rsidR="00E10156" w:rsidRDefault="001B5974">
      <w:pPr>
        <w:pStyle w:val="ConsPlusNormal0"/>
        <w:spacing w:before="200"/>
        <w:ind w:firstLine="540"/>
        <w:jc w:val="both"/>
      </w:pPr>
      <w:bookmarkStart w:id="2" w:name="P61"/>
      <w:bookmarkEnd w:id="2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</w:t>
      </w:r>
      <w:r>
        <w:t>рмативными правовыми актами Российской Федерации;</w:t>
      </w:r>
    </w:p>
    <w:p w:rsidR="00E10156" w:rsidRDefault="001B597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32" w:tooltip="Постановление Правительства Алтайского края от 08.08.2018 N 321 &quot;О внесении изменения в постановление Администрации Алтайского края от 28.04.2012 N 218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08.08.2018 N 321)</w:t>
      </w:r>
    </w:p>
    <w:p w:rsidR="00E10156" w:rsidRDefault="001B5974">
      <w:pPr>
        <w:pStyle w:val="ConsPlusNormal0"/>
        <w:spacing w:before="200"/>
        <w:ind w:firstLine="540"/>
        <w:jc w:val="both"/>
      </w:pPr>
      <w:bookmarkStart w:id="3" w:name="P63"/>
      <w:bookmarkEnd w:id="3"/>
      <w:r>
        <w:t xml:space="preserve">в) соблюдения муниципальными служащими в течение </w:t>
      </w:r>
      <w:proofErr w:type="spellStart"/>
      <w:r>
        <w:t>трех</w:t>
      </w:r>
      <w:proofErr w:type="spellEnd"/>
      <w:r>
        <w:t xml:space="preserve"> лет, предшествующих поступлению информации, явившейся основанием для осуществления проверки, предусмотренной названным подпунктом ограничений и запретов, требований о предотвращении или об урегулировани</w:t>
      </w:r>
      <w:r>
        <w:t xml:space="preserve">и конфликта интересов, исполнения ими обязанностей, установленных Федеральным </w:t>
      </w:r>
      <w:hyperlink r:id="rId33" w:tooltip="Федеральный закон от 25.12.2008 N 273-ФЗ (ред. от 29.12.2022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"О противодействии коррупции" и другими нормативными правовыми актами Российской Федерации.</w:t>
      </w:r>
    </w:p>
    <w:p w:rsidR="00E10156" w:rsidRDefault="001B5974">
      <w:pPr>
        <w:pStyle w:val="ConsPlusNormal0"/>
        <w:jc w:val="both"/>
      </w:pPr>
      <w:r>
        <w:t xml:space="preserve">(в ред. </w:t>
      </w:r>
      <w:hyperlink r:id="rId34" w:tooltip="Постановление Администрации Алтайского края от 29.12.2015 N 529 (ред. от 11.10.2017) &quot;О внесении изменений в некоторые постановления Администрации края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Алтайского края от 29.12.2015 N 529)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 xml:space="preserve">3. Проверка, предусмотренная </w:t>
      </w:r>
      <w:hyperlink w:anchor="P61" w:tooltip="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;">
        <w:r>
          <w:rPr>
            <w:color w:val="0000FF"/>
          </w:rPr>
          <w:t>подпунктами "б"</w:t>
        </w:r>
      </w:hyperlink>
      <w:r>
        <w:t xml:space="preserve"> и </w:t>
      </w:r>
      <w:hyperlink w:anchor="P63" w:tooltip="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званным подпунктом ограничений и запретов, требований о предотвращении или об урегулировании ко">
        <w:r>
          <w:rPr>
            <w:color w:val="0000FF"/>
          </w:rPr>
          <w:t>"в" п</w:t>
        </w:r>
        <w:r>
          <w:rPr>
            <w:color w:val="0000FF"/>
          </w:rPr>
          <w:t>ункта 2</w:t>
        </w:r>
      </w:hyperlink>
      <w:r>
        <w:t xml:space="preserve"> настоящего Положения, осуществляется соответственно в отношении граждан, претендующих на замещение должности муниципальной службы, и муниципальных служащих, замещающих должность муниципальной службы.</w:t>
      </w:r>
    </w:p>
    <w:p w:rsidR="00E10156" w:rsidRDefault="001B5974">
      <w:pPr>
        <w:pStyle w:val="ConsPlusNormal0"/>
        <w:jc w:val="both"/>
      </w:pPr>
      <w:r>
        <w:t xml:space="preserve">(в ред. </w:t>
      </w:r>
      <w:hyperlink r:id="rId35" w:tooltip="Постановление Правительства Алтайского края от 18.08.2017 N 305 &quot;О некоторых постановлениях администрации Алтай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18.08.2017 N 305)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 xml:space="preserve">4. Проверка, предусмотренная </w:t>
      </w:r>
      <w:hyperlink w:anchor="P56" w:tooltip="2. Настоящим Положением определяется порядок осуществления проверки:">
        <w:r>
          <w:rPr>
            <w:color w:val="0000FF"/>
          </w:rPr>
          <w:t>пунктом 2</w:t>
        </w:r>
      </w:hyperlink>
      <w:r>
        <w:t xml:space="preserve"> настоящего Положения (далее </w:t>
      </w:r>
      <w:r>
        <w:t>- "проверка"), осуществляется на основании решения представителя нанимателя либо уполномоченного представителем нанимателя должностного лица. Решение принимается отдельно в отношении каждого гражданина или муниципального служащего и оформляется в письменно</w:t>
      </w:r>
      <w:r>
        <w:t>м виде.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5. Проверка проводится структурным подразделением кадровой службы муниципального органа по профилактике коррупционных и иных правонарушений, должностным лицом муниципального органа, уполномоченным на осуществление указанной работы (далее - "кадрова</w:t>
      </w:r>
      <w:r>
        <w:t>я служба муниципального органа").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6. Основанием для проведения проверки является достаточная информация, представленная в письменном виде в установленном порядке: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а) правоохранительными органами, иными государственными органами, муниципальными органами, ка</w:t>
      </w:r>
      <w:r>
        <w:t>дровыми службами муниципальных органов;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б) постоянно действующими руководящими органами: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их структурных по</w:t>
      </w:r>
      <w:r>
        <w:t>дразделений в Алтайском крае;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зарегистрированных в соответствии с законом межрегиональных общественных объединений, имеющих структурные подразделения в Алтайском крае, региональных и местных общественных объединений, осуществляющих свою деятельность в Алта</w:t>
      </w:r>
      <w:r>
        <w:t>йском крае;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в) Общественной палатой Российской Федерации, Общественной палатой Алтайского края, аналогичными институтами гражданского общества в муниципальных образованиях Алтайского края;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г) общероссийскими, краевыми и местными средствами массовой информа</w:t>
      </w:r>
      <w:r>
        <w:t>ции.</w:t>
      </w:r>
    </w:p>
    <w:p w:rsidR="00E10156" w:rsidRDefault="001B597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"г" </w:t>
      </w:r>
      <w:proofErr w:type="spellStart"/>
      <w:r>
        <w:t>введен</w:t>
      </w:r>
      <w:proofErr w:type="spellEnd"/>
      <w:r>
        <w:t xml:space="preserve"> </w:t>
      </w:r>
      <w:hyperlink r:id="rId36" w:tooltip="Постановление Администрации Алтайского края от 10.07.2012 N 367 (ред. от 11.10.2017) &quot;О внесении изменений в отдельные постановления Администрации края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Алтайского края от 10.07.2012 N 367)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7. Информация анонимного характера не может служить основанием для проведен</w:t>
      </w:r>
      <w:r>
        <w:t>ия проверки.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lastRenderedPageBreak/>
        <w:t xml:space="preserve">8. Проверка осуществляется в срок, не превышающий 60 дней со дня принятия решения о </w:t>
      </w:r>
      <w:proofErr w:type="spellStart"/>
      <w:r>
        <w:t>ее</w:t>
      </w:r>
      <w:proofErr w:type="spellEnd"/>
      <w:r>
        <w:t xml:space="preserve"> проведении. По решению представителя нанимателя либо уполномоченного представителем нанимателя должностного лица срок проверки может быть продлен до 90 дней</w:t>
      </w:r>
      <w:r>
        <w:t>.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9. Кадровая служба муниципального органа осуществляет проверку:</w:t>
      </w:r>
    </w:p>
    <w:p w:rsidR="00E10156" w:rsidRDefault="001B5974">
      <w:pPr>
        <w:pStyle w:val="ConsPlusNormal0"/>
        <w:spacing w:before="200"/>
        <w:ind w:firstLine="540"/>
        <w:jc w:val="both"/>
      </w:pPr>
      <w:bookmarkStart w:id="4" w:name="P80"/>
      <w:bookmarkEnd w:id="4"/>
      <w:r>
        <w:t>а) самостоятельно;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 xml:space="preserve">б) </w:t>
      </w:r>
      <w:proofErr w:type="spellStart"/>
      <w:r>
        <w:t>путем</w:t>
      </w:r>
      <w:proofErr w:type="spellEnd"/>
      <w:r>
        <w:t xml:space="preserve"> подготовки Губернатору Алтайского края мотивированного ходатайства о направлении в установленном порядке запроса, предусмотренного </w:t>
      </w:r>
      <w:hyperlink r:id="rId37" w:tooltip="Федеральный закон от 02.03.2007 N 25-ФЗ (ред. от 28.12.2022) &quot;О муниципальной службе в Российской Федерации&quot; {КонсультантПлюс}">
        <w:r>
          <w:rPr>
            <w:color w:val="0000FF"/>
          </w:rPr>
          <w:t>частью 7 статьи 15</w:t>
        </w:r>
      </w:hyperlink>
      <w:r>
        <w:t xml:space="preserve"> Федерального закона "О муниципальной службе в Российской Федерации".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 xml:space="preserve">10. При осуществлении проверки, предусмотренной </w:t>
      </w:r>
      <w:hyperlink w:anchor="P80" w:tooltip="а) самостоятельно;">
        <w:r>
          <w:rPr>
            <w:color w:val="0000FF"/>
          </w:rPr>
          <w:t>подпунктом "а" пункта 9</w:t>
        </w:r>
      </w:hyperlink>
      <w:r>
        <w:t xml:space="preserve"> настоящего Положения, кадровая служба мун</w:t>
      </w:r>
      <w:r>
        <w:t>иципального органа вправе: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а) проводить беседу с гражданином или муниципальным служащим;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б) изучать представленные гражданином или муниципальным служащим сведения о доходах, об имуществе и обязательствах имущественного характера, дополнительные материалы;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характера, дополнительным материалам;</w:t>
      </w:r>
    </w:p>
    <w:p w:rsidR="00E10156" w:rsidRDefault="001B5974">
      <w:pPr>
        <w:pStyle w:val="ConsPlusNormal0"/>
        <w:spacing w:before="200"/>
        <w:ind w:firstLine="540"/>
        <w:jc w:val="both"/>
      </w:pPr>
      <w:bookmarkStart w:id="5" w:name="P86"/>
      <w:bookmarkEnd w:id="5"/>
      <w:r>
        <w:t>г) направлять в установленном порядке запрос (кроме запроса, преду</w:t>
      </w:r>
      <w:r>
        <w:t xml:space="preserve">смотренного </w:t>
      </w:r>
      <w:hyperlink r:id="rId38" w:tooltip="Федеральный закон от 02.03.2007 N 25-ФЗ (ред. от 28.12.2022) &quot;О муниципальной службе в Российской Федерации&quot; {КонсультантПлюс}">
        <w:r>
          <w:rPr>
            <w:color w:val="0000FF"/>
          </w:rPr>
          <w:t>частью 7 статьи 15</w:t>
        </w:r>
      </w:hyperlink>
      <w:r>
        <w:t xml:space="preserve"> Федерального закона "О муниципальной службе в Российской Федерации") в органы прокуратуры Российской Федерации, иные федеральные государственные органы, их территориальные органы, государст</w:t>
      </w:r>
      <w:r>
        <w:t>венные органы Алтайского края, государственные органы других субъектов Российской Федерации, муниципальные органы, на предприятия, в учреждения, организации и общественные объединения (далее - "государственные органы и организации") об имеющихся у них свед</w:t>
      </w:r>
      <w:r>
        <w:t>ениях: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о достоверности и полноте сведений, представленных гражданином в соответствии с нормативными</w:t>
      </w:r>
      <w:r>
        <w:t xml:space="preserve"> правовыми актами Российской Федерации;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 xml:space="preserve">о соблюдении муниципальным служащим ограничений и запретов, требований о предотвращении или об урегулировании конфликта интересов, исполнении им обязанностей, установленных Федеральным </w:t>
      </w:r>
      <w:hyperlink r:id="rId39" w:tooltip="Федеральный закон от 25.12.2008 N 273-ФЗ (ред. от 29.12.2022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"О противодействии коррупции" и другими нормативными правовыми актами Российской Федерации;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 xml:space="preserve">11. В запросе, предусмотренном </w:t>
      </w:r>
      <w:hyperlink w:anchor="P86" w:tooltip="г) направлять в установленном порядке запрос (кроме запроса, предусмотренного частью 7 статьи 15 Федерального закона &quot;О муниципальной службе в Российской Федерации&quot;) в органы прокуратуры Российской Федерации, иные федеральные государственные органы, их террито">
        <w:r>
          <w:rPr>
            <w:color w:val="0000FF"/>
          </w:rPr>
          <w:t xml:space="preserve">подпунктом "г" </w:t>
        </w:r>
        <w:r>
          <w:rPr>
            <w:color w:val="0000FF"/>
          </w:rPr>
          <w:t>пункта 10</w:t>
        </w:r>
      </w:hyperlink>
      <w:r>
        <w:t xml:space="preserve"> настоящего Положения, указываются: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а) фамилия, инициалы руководителя государственного органа или организации, в которые направляется запрос;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в) фамилия, имя, отчество, дата и</w:t>
      </w:r>
      <w:r>
        <w:t xml:space="preserve">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супруги (супруга) и несовершеннолетних детей, сведения о </w:t>
      </w:r>
      <w:r>
        <w:t xml:space="preserve">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</w:t>
      </w:r>
      <w:r>
        <w:lastRenderedPageBreak/>
        <w:t>полнота и достоверность которых проверяются, либо муниципального с</w:t>
      </w:r>
      <w:r>
        <w:t xml:space="preserve">лужащего, в отношении которого имеются сведения о несоблюдении им ограничений и запретов, требований о предотвращении или об урегулировании конфликта интересов, неисполнении им обязанностей, установленных Федеральным </w:t>
      </w:r>
      <w:hyperlink r:id="rId40" w:tooltip="Федеральный закон от 25.12.2008 N 273-ФЗ (ред. от 29.12.2022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"О противодействии коррупц</w:t>
      </w:r>
      <w:r>
        <w:t>ии" и другими нормативными правовыми актами Российской Федерации;</w:t>
      </w:r>
    </w:p>
    <w:p w:rsidR="00E10156" w:rsidRDefault="001B5974">
      <w:pPr>
        <w:pStyle w:val="ConsPlusNormal0"/>
        <w:jc w:val="both"/>
      </w:pPr>
      <w:r>
        <w:t xml:space="preserve">(в ред. </w:t>
      </w:r>
      <w:hyperlink r:id="rId41" w:tooltip="Постановление Администрации Алтайского края от 29.12.2015 N 529 (ред. от 11.10.2017) &quot;О внесении изменений в некоторые постановления Администрации края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Алтайского края от 29.12.2015 N 529)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г) содержание и объем с</w:t>
      </w:r>
      <w:r>
        <w:t>ведений, подлежащих проверке;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д) срок представления запрашиваемых сведений;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е) фамилия, инициалы и номер телефона муниципального служащего, подготовившего запрос;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ж) другие необходимые сведения.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12. Кадровая служба муниципального органа обеспечивает: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а) ув</w:t>
      </w:r>
      <w:r>
        <w:t xml:space="preserve">едомление муниципального служащего в письменной форме о проведении в отношении него проверки и разъяснение ему содержания </w:t>
      </w:r>
      <w:hyperlink w:anchor="P103" w:tooltip="б) проведение в случае обращения муниципального служащего беседы с ним, в ходе которой он должен быть проинформирован о том, какие представляемые им сведения и (или) соблюдение каких ограничений и запретов, требований о предотвращении или об урегулировании кон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</w:t>
      </w:r>
      <w:r>
        <w:t>ешения;</w:t>
      </w:r>
    </w:p>
    <w:p w:rsidR="00E10156" w:rsidRDefault="001B5974">
      <w:pPr>
        <w:pStyle w:val="ConsPlusNormal0"/>
        <w:spacing w:before="200"/>
        <w:ind w:firstLine="540"/>
        <w:jc w:val="both"/>
      </w:pPr>
      <w:bookmarkStart w:id="6" w:name="P103"/>
      <w:bookmarkEnd w:id="6"/>
      <w:r>
        <w:t>б) проведение в случае обращения муниципального служащего беседы с ним, в ходе которой он должен быть проинформирован о том, какие представляемые им сведения и (или) соблюдение каких ограничений и запретов, требований о предотвращении или об урегул</w:t>
      </w:r>
      <w:r>
        <w:t xml:space="preserve">ировании конфликта интересов, об исполнении им обязанностей, установленных Федеральным </w:t>
      </w:r>
      <w:hyperlink r:id="rId42" w:tooltip="Федеральный закон от 25.12.2008 N 273-ФЗ (ред. от 29.12.2022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"О противодействии коррупции" и другими нормативными правовыми актами Российской Федерации, подлежат проверке, - в течение семи рабочих дней со дня обращени</w:t>
      </w:r>
      <w:r>
        <w:t>я муниципального служащего, а при наличии уважительной причины - в срок, согласованный с муниципальным служащим.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 xml:space="preserve">13. По окончании проверки кадровая служба муниципального органа обязана ознакомить муниципального служащего с </w:t>
      </w:r>
      <w:proofErr w:type="spellStart"/>
      <w:r>
        <w:t>ее</w:t>
      </w:r>
      <w:proofErr w:type="spellEnd"/>
      <w:r>
        <w:t xml:space="preserve"> результатами (с соблюдением за</w:t>
      </w:r>
      <w:r>
        <w:t>конодательства Российской Федерации о государственной тайне).</w:t>
      </w:r>
    </w:p>
    <w:p w:rsidR="00E10156" w:rsidRDefault="001B5974">
      <w:pPr>
        <w:pStyle w:val="ConsPlusNormal0"/>
        <w:spacing w:before="200"/>
        <w:ind w:firstLine="540"/>
        <w:jc w:val="both"/>
      </w:pPr>
      <w:bookmarkStart w:id="7" w:name="P105"/>
      <w:bookmarkEnd w:id="7"/>
      <w:r>
        <w:t>14. Муниципальный служащий вправе: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03" w:tooltip="б) проведение в случае обращения муниципального служащего беседы с ним, в ходе которой он должен быть проинформирован о том, какие представляемые им сведения и (или) соблюдение каких ограничений и запретов, требований о предотвращении или об урегулировании кон">
        <w:r>
          <w:rPr>
            <w:color w:val="0000FF"/>
          </w:rPr>
          <w:t>подпункте "б" пункта 12</w:t>
        </w:r>
      </w:hyperlink>
      <w:r>
        <w:t xml:space="preserve"> настоящего Полож</w:t>
      </w:r>
      <w:r>
        <w:t>ения; по результатам проверки;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в) обращаться в кадровую службу муниципального органа с подлежащим удовлетворению ходатайством о проведении с ним беседы по вопросам, указ</w:t>
      </w:r>
      <w:r>
        <w:t xml:space="preserve">анным в </w:t>
      </w:r>
      <w:hyperlink w:anchor="P103" w:tooltip="б) проведение в случае обращения муниципального служащего беседы с ним, в ходе которой он должен быть проинформирован о том, какие представляемые им сведения и (или) соблюдение каких ограничений и запретов, требований о предотвращении или об урегулировании кон">
        <w:r>
          <w:rPr>
            <w:color w:val="0000FF"/>
          </w:rPr>
          <w:t>подпункте "б" пункта 12</w:t>
        </w:r>
      </w:hyperlink>
      <w:r>
        <w:t xml:space="preserve"> настоящего Положения.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 xml:space="preserve">15. Пояснения, указанные в </w:t>
      </w:r>
      <w:hyperlink w:anchor="P105" w:tooltip="14. Муниципальный служащий вправе:">
        <w:r>
          <w:rPr>
            <w:color w:val="0000FF"/>
          </w:rPr>
          <w:t>пункте 14</w:t>
        </w:r>
      </w:hyperlink>
      <w:r>
        <w:t xml:space="preserve"> настоящего Положения, приобщаются к материалам проверки.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 xml:space="preserve">16. </w:t>
      </w:r>
      <w:r>
        <w:t xml:space="preserve">На период проведения проверки муниципальный служащий может быть </w:t>
      </w:r>
      <w:proofErr w:type="spellStart"/>
      <w:r>
        <w:t>отстранен</w:t>
      </w:r>
      <w:proofErr w:type="spellEnd"/>
      <w:r>
        <w:t xml:space="preserve"> от замещаемой должности муниципальной службы (от исполнения должностных обязанностей) на срок, не превышающий 60 дней со дня принятия решения о </w:t>
      </w:r>
      <w:proofErr w:type="spellStart"/>
      <w:r>
        <w:t>ее</w:t>
      </w:r>
      <w:proofErr w:type="spellEnd"/>
      <w:r>
        <w:t xml:space="preserve"> проведении. По решению представител</w:t>
      </w:r>
      <w:r>
        <w:t>я нанимателя либо уполномоченного им должностного лица указанный срок может быть продлен до 90 дней.</w:t>
      </w:r>
    </w:p>
    <w:p w:rsidR="00E10156" w:rsidRDefault="001B5974">
      <w:pPr>
        <w:pStyle w:val="ConsPlusNormal0"/>
        <w:jc w:val="both"/>
      </w:pPr>
      <w:r>
        <w:t xml:space="preserve">(в ред. </w:t>
      </w:r>
      <w:hyperlink r:id="rId43" w:tooltip="Постановление Правительства Алтайского края от 09.10.2019 N 382 (ред. от 25.03.2020)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Постановлен</w:t>
        </w:r>
        <w:r>
          <w:rPr>
            <w:color w:val="0000FF"/>
          </w:rPr>
          <w:t>ия</w:t>
        </w:r>
      </w:hyperlink>
      <w:r>
        <w:t xml:space="preserve"> Правительства Алтайского края от 09.10.2019 N 382)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На период отстранения муниципального служащего от замещаемой должности муниципальной службы (от исполнения должностных обязанностей) за ним сохраняется денежное содержание по указанной должности.</w:t>
      </w:r>
    </w:p>
    <w:p w:rsidR="00E10156" w:rsidRDefault="001B5974">
      <w:pPr>
        <w:pStyle w:val="ConsPlusNormal0"/>
        <w:jc w:val="both"/>
      </w:pPr>
      <w:r>
        <w:t xml:space="preserve">(в ред. </w:t>
      </w:r>
      <w:hyperlink r:id="rId44" w:tooltip="Постановление Правительства Алтайского края от 09.10.2019 N 382 (ред. от 25.03.2020) &quot;О внесении изменений в некоторые постановления Администрации Алтайского края, Правительства Алтай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09.10.2019 N 382)</w:t>
      </w:r>
    </w:p>
    <w:p w:rsidR="00E10156" w:rsidRDefault="001B5974">
      <w:pPr>
        <w:pStyle w:val="ConsPlusNormal0"/>
        <w:spacing w:before="200"/>
        <w:ind w:firstLine="540"/>
        <w:jc w:val="both"/>
      </w:pPr>
      <w:bookmarkStart w:id="8" w:name="P114"/>
      <w:bookmarkEnd w:id="8"/>
      <w:r>
        <w:t>17. По итогам проверки кадровой службой муницип</w:t>
      </w:r>
      <w:r>
        <w:t>ального органа готовится доклад, в который включается адресованное представителю нанимателя одно из следующих предложений: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lastRenderedPageBreak/>
        <w:t>а) о назначении гражданина на должность муниципальной службы;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б) об отказе гражданину в назначении на должность муниципальной службы;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 xml:space="preserve">в) об отсутствии оснований для применения к муниципальному служащему взыскания в соответствии со </w:t>
      </w:r>
      <w:hyperlink r:id="rId45" w:tooltip="Федеральный закон от 02.03.2007 N 25-ФЗ (ред. от 28.12.2022) &quot;О муниципальной службе в Российской Федерации&quot; {КонсультантПлюс}">
        <w:r>
          <w:rPr>
            <w:color w:val="0000FF"/>
          </w:rPr>
          <w:t>статьями 14.1</w:t>
        </w:r>
      </w:hyperlink>
      <w:r>
        <w:t xml:space="preserve">, </w:t>
      </w:r>
      <w:hyperlink r:id="rId46" w:tooltip="Федеральный закон от 02.03.2007 N 25-ФЗ (ред. от 28.12.2022) &quot;О муниципальной службе в Российской Федерации&quot; {КонсультантПлюс}">
        <w:r>
          <w:rPr>
            <w:color w:val="0000FF"/>
          </w:rPr>
          <w:t>15</w:t>
        </w:r>
      </w:hyperlink>
      <w:r>
        <w:t xml:space="preserve">, </w:t>
      </w:r>
      <w:hyperlink r:id="rId47" w:tooltip="Федеральный закон от 02.03.2007 N 25-ФЗ (ред. от 28.12.2022) &quot;О муниципальной службе в Российской Федерации&quot; {КонсультантПлюс}">
        <w:r>
          <w:rPr>
            <w:color w:val="0000FF"/>
          </w:rPr>
          <w:t>27</w:t>
        </w:r>
      </w:hyperlink>
      <w:r>
        <w:t xml:space="preserve"> Федерального закона "О муниципальной службе в Российской Федерации" (далее - "взыскание");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г) о применен</w:t>
      </w:r>
      <w:r>
        <w:t>ии к муниципальному служащему взыскания;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 xml:space="preserve">д) о представлении доклада и иных материалов проверки в комиссию муниципального органа по соблюдению требований к служебному поведению муниципальных служащих и урегулированию конфликта интересов в целях получения </w:t>
      </w:r>
      <w:proofErr w:type="spellStart"/>
      <w:r>
        <w:t>ее</w:t>
      </w:r>
      <w:proofErr w:type="spellEnd"/>
      <w:r>
        <w:t xml:space="preserve"> рекомендации по вопросу наличия либо отсутствия оснований для применения к муниципальному служащему взыскания.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 xml:space="preserve">18. Представитель нанимателя, рассмотрев доклад и соответствующее предложение, указанные в </w:t>
      </w:r>
      <w:hyperlink w:anchor="P114" w:tooltip="17. По итогам проверки кадровой службой муниципального органа готовится доклад, в который включается адресованное представителю нанимателя одно из следующих предложений:">
        <w:r>
          <w:rPr>
            <w:color w:val="0000FF"/>
          </w:rPr>
          <w:t>пункте 17</w:t>
        </w:r>
      </w:hyperlink>
      <w:r>
        <w:t xml:space="preserve"> настоящего Положения, принимает одно из следующих решений: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а) о назначении гражданина на должност</w:t>
      </w:r>
      <w:r>
        <w:t>ь муниципальной службы;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б) об отказе гражданину в назначении на должность муниципальной службы;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в) о применении к муниципальному служащему взыскания;</w:t>
      </w:r>
    </w:p>
    <w:p w:rsidR="00E10156" w:rsidRDefault="001B5974">
      <w:pPr>
        <w:pStyle w:val="ConsPlusNormal0"/>
        <w:spacing w:before="200"/>
        <w:ind w:firstLine="540"/>
        <w:jc w:val="both"/>
      </w:pPr>
      <w:bookmarkStart w:id="9" w:name="P124"/>
      <w:bookmarkEnd w:id="9"/>
      <w:r>
        <w:t>г) о представлении доклада и иных материалов проверки в комиссию муниципального органа по соблюдению требо</w:t>
      </w:r>
      <w:r>
        <w:t>ваний к служебному поведению муниципальных служащих и урегулированию конфликта интересов.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 xml:space="preserve">19. В случае, предусмотренном </w:t>
      </w:r>
      <w:hyperlink w:anchor="P124" w:tooltip="г) о представлении доклада и иных материалов проверки в комиссию муниципального органа по соблюдению требований к служебному поведению муниципальных служащих и урегулированию конфликта интересов.">
        <w:r>
          <w:rPr>
            <w:color w:val="0000FF"/>
          </w:rPr>
          <w:t>подпунктом "г" пункта 18</w:t>
        </w:r>
      </w:hyperlink>
      <w:r>
        <w:t xml:space="preserve"> настоящего Положения, решение о применении либо неприменении к муниципальному служащему взыскания принимается представителем нанимателя с у</w:t>
      </w:r>
      <w:r>
        <w:t>четом доклада и рекомендации комиссии муниципального органа по соблюдению требований к служебному поведению муниципальных служащих и урегулированию конфликта интересов.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 xml:space="preserve">20. Сведения о результатах проверки с письменного согласия лица, принявшего решение о </w:t>
      </w:r>
      <w:proofErr w:type="spellStart"/>
      <w:r>
        <w:t>е</w:t>
      </w:r>
      <w:r>
        <w:t>е</w:t>
      </w:r>
      <w:proofErr w:type="spellEnd"/>
      <w:r>
        <w:t xml:space="preserve"> проведении, предоставляются кадровой службой муниципального органа организациям и должностным лицам, направившим информацию, явившуюся основанием для проведения проверки (с одновременным уведомлением об этом гражданина или муниципального служащего, в отн</w:t>
      </w:r>
      <w:r>
        <w:t>ошении которых проводилась проверка).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E10156" w:rsidRDefault="001B5974">
      <w:pPr>
        <w:pStyle w:val="ConsPlusNormal0"/>
        <w:spacing w:before="200"/>
        <w:ind w:firstLine="540"/>
        <w:jc w:val="both"/>
      </w:pPr>
      <w:r>
        <w:t>22</w:t>
      </w:r>
      <w:r>
        <w:t xml:space="preserve">. Материалы проверки хранятся в муниципальном органе (кадровой службе муниципального органа) в течение </w:t>
      </w:r>
      <w:proofErr w:type="spellStart"/>
      <w:r>
        <w:t>трех</w:t>
      </w:r>
      <w:proofErr w:type="spellEnd"/>
      <w:r>
        <w:t xml:space="preserve"> лет со дня </w:t>
      </w:r>
      <w:proofErr w:type="spellStart"/>
      <w:r>
        <w:t>ее</w:t>
      </w:r>
      <w:proofErr w:type="spellEnd"/>
      <w:r>
        <w:t xml:space="preserve"> окончания, после чего передаются в архив.</w:t>
      </w:r>
    </w:p>
    <w:p w:rsidR="00E10156" w:rsidRDefault="00E10156">
      <w:pPr>
        <w:pStyle w:val="ConsPlusNormal0"/>
        <w:jc w:val="both"/>
      </w:pPr>
    </w:p>
    <w:p w:rsidR="00E10156" w:rsidRDefault="00E10156">
      <w:pPr>
        <w:pStyle w:val="ConsPlusNormal0"/>
        <w:jc w:val="both"/>
      </w:pPr>
    </w:p>
    <w:p w:rsidR="00E10156" w:rsidRDefault="00E1015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10156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974" w:rsidRDefault="001B5974">
      <w:r>
        <w:separator/>
      </w:r>
    </w:p>
  </w:endnote>
  <w:endnote w:type="continuationSeparator" w:id="0">
    <w:p w:rsidR="001B5974" w:rsidRDefault="001B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3FF" w:rsidRDefault="006143F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156" w:rsidRDefault="00E1015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1015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10156" w:rsidRDefault="001B597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10156" w:rsidRDefault="001B597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10156" w:rsidRDefault="001B597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143FF">
            <w:rPr>
              <w:rFonts w:ascii="Tahoma" w:hAnsi="Tahoma" w:cs="Tahoma"/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143FF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E10156" w:rsidRDefault="001B5974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156" w:rsidRDefault="00E1015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1015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10156" w:rsidRDefault="001B597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10156" w:rsidRDefault="001B597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10156" w:rsidRDefault="001B597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143FF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143FF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E10156" w:rsidRDefault="001B597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974" w:rsidRDefault="001B5974">
      <w:r>
        <w:separator/>
      </w:r>
    </w:p>
  </w:footnote>
  <w:footnote w:type="continuationSeparator" w:id="0">
    <w:p w:rsidR="001B5974" w:rsidRDefault="001B5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3FF" w:rsidRDefault="006143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1015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10156" w:rsidRDefault="00E10156">
          <w:pPr>
            <w:pStyle w:val="ConsPlusNormal0"/>
            <w:rPr>
              <w:rFonts w:ascii="Tahoma" w:hAnsi="Tahoma" w:cs="Tahoma"/>
            </w:rPr>
          </w:pPr>
          <w:bookmarkStart w:id="10" w:name="_GoBack"/>
          <w:bookmarkEnd w:id="10"/>
        </w:p>
      </w:tc>
      <w:tc>
        <w:tcPr>
          <w:tcW w:w="2300" w:type="pct"/>
          <w:vAlign w:val="center"/>
        </w:tcPr>
        <w:p w:rsidR="00E10156" w:rsidRDefault="00E10156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E10156" w:rsidRDefault="00E1015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10156" w:rsidRDefault="00E10156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1015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10156" w:rsidRDefault="00E10156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E10156" w:rsidRDefault="00E10156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E10156" w:rsidRDefault="00E1015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10156" w:rsidRDefault="00E1015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0156"/>
    <w:rsid w:val="001B5974"/>
    <w:rsid w:val="006143FF"/>
    <w:rsid w:val="00E1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26414F0-F62B-4F13-9BAC-4D8E97D4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6143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43FF"/>
  </w:style>
  <w:style w:type="paragraph" w:styleId="a5">
    <w:name w:val="footer"/>
    <w:basedOn w:val="a"/>
    <w:link w:val="a6"/>
    <w:uiPriority w:val="99"/>
    <w:unhideWhenUsed/>
    <w:rsid w:val="006143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4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625142DDE150E102A3400F563FFAA32C05307E20E3DC6468D75B97FC8CD9EF82E7149F58062410A6F154A4934C08F27C648639CB0EA7BE29CBC81AFaCG4F" TargetMode="External"/><Relationship Id="rId18" Type="http://schemas.openxmlformats.org/officeDocument/2006/relationships/hyperlink" Target="consultantplus://offline/ref=C625142DDE150E102A341EF87593F43EC2595CE8083DCB16D526BF28979D98AD6E314FA0C3264C096D1E1E18779ED67685036E9EA9F67BE2a8G1F" TargetMode="External"/><Relationship Id="rId26" Type="http://schemas.openxmlformats.org/officeDocument/2006/relationships/hyperlink" Target="consultantplus://offline/ref=C625142DDE150E102A3400F563FFAA32C05307E2083FC9408C79E475C09492FA297E16E2872B4D0B6F154B49389F8A32D7106E9BA9F479FE80BE83aAGEF" TargetMode="External"/><Relationship Id="rId39" Type="http://schemas.openxmlformats.org/officeDocument/2006/relationships/hyperlink" Target="consultantplus://offline/ref=C625142DDE150E102A341EF87593F43EC25B5FEB0C3ACB16D526BF28979D98AD7C3117ACC321520B6D0B484931aCG8F" TargetMode="External"/><Relationship Id="rId21" Type="http://schemas.openxmlformats.org/officeDocument/2006/relationships/hyperlink" Target="consultantplus://offline/ref=C625142DDE150E102A3400F563FFAA32C05307E20E3DC6468D75B97FC8CD9EF82E7149F58062410A6F154A4833C08F27C648639CB0EA7BE29CBC81AFaCG4F" TargetMode="External"/><Relationship Id="rId34" Type="http://schemas.openxmlformats.org/officeDocument/2006/relationships/hyperlink" Target="consultantplus://offline/ref=C625142DDE150E102A3400F563FFAA32C05307E2083FC9408C79E475C09492FA297E16E2872B4D0B6F154B4E389F8A32D7106E9BA9F479FE80BE83aAGEF" TargetMode="External"/><Relationship Id="rId42" Type="http://schemas.openxmlformats.org/officeDocument/2006/relationships/hyperlink" Target="consultantplus://offline/ref=C625142DDE150E102A341EF87593F43EC25B5FEB0C3ACB16D526BF28979D98AD7C3117ACC321520B6D0B484931aCG8F" TargetMode="External"/><Relationship Id="rId47" Type="http://schemas.openxmlformats.org/officeDocument/2006/relationships/hyperlink" Target="consultantplus://offline/ref=C625142DDE150E102A341EF87593F43EC25B5CE6083ACB16D526BF28979D98AD6E314FA0C3264E096E1E1E18779ED67685036E9EA9F67BE2a8G1F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C625142DDE150E102A3400F563FFAA32C05307E2083CC6468179E475C09492FA297E16E2872B4D0B6F15484D389F8A32D7106E9BA9F479FE80BE83aAGE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625142DDE150E102A341EF87593F43EC25B5CE6083ACB16D526BF28979D98AD6E314FA0C3264D09681E1E18779ED67685036E9EA9F67BE2a8G1F" TargetMode="External"/><Relationship Id="rId29" Type="http://schemas.openxmlformats.org/officeDocument/2006/relationships/hyperlink" Target="consultantplus://offline/ref=C625142DDE150E102A3400F563FFAA32C05307E2063DC0438E79E475C09492FA297E16E2872B4D0B6F154A4E389F8A32D7106E9BA9F479FE80BE83aAGEF" TargetMode="External"/><Relationship Id="rId11" Type="http://schemas.openxmlformats.org/officeDocument/2006/relationships/hyperlink" Target="consultantplus://offline/ref=C625142DDE150E102A3400F563FFAA32C05307E2063DC0438E79E475C09492FA297E16E2872B4D0B6F154A4E389F8A32D7106E9BA9F479FE80BE83aAGEF" TargetMode="External"/><Relationship Id="rId24" Type="http://schemas.openxmlformats.org/officeDocument/2006/relationships/hyperlink" Target="consultantplus://offline/ref=C625142DDE150E102A3400F563FFAA32C05307E2083CC6438D79E475C09492FA297E16E2872B4D0B6F154A41389F8A32D7106E9BA9F479FE80BE83aAGEF" TargetMode="External"/><Relationship Id="rId32" Type="http://schemas.openxmlformats.org/officeDocument/2006/relationships/hyperlink" Target="consultantplus://offline/ref=C625142DDE150E102A3400F563FFAA32C05307E20834C0468079E475C09492FA297E16E2872B4D0B6F154A4E389F8A32D7106E9BA9F479FE80BE83aAGEF" TargetMode="External"/><Relationship Id="rId37" Type="http://schemas.openxmlformats.org/officeDocument/2006/relationships/hyperlink" Target="consultantplus://offline/ref=C625142DDE150E102A341EF87593F43EC25B5CE6083ACB16D526BF28979D98AD6E314FA3CB2D185A2B40474934D5DB749C1F6E9EaBG4F" TargetMode="External"/><Relationship Id="rId40" Type="http://schemas.openxmlformats.org/officeDocument/2006/relationships/hyperlink" Target="consultantplus://offline/ref=C625142DDE150E102A341EF87593F43EC25B5FEB0C3ACB16D526BF28979D98AD7C3117ACC321520B6D0B484931aCG8F" TargetMode="External"/><Relationship Id="rId45" Type="http://schemas.openxmlformats.org/officeDocument/2006/relationships/hyperlink" Target="consultantplus://offline/ref=C625142DDE150E102A341EF87593F43EC25B5CE6083ACB16D526BF28979D98AD6E314FA0C3264E03661E1E18779ED67685036E9EA9F67BE2a8G1F" TargetMode="External"/><Relationship Id="rId53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625142DDE150E102A3400F563FFAA32C05307E20834C0468079E475C09492FA297E16E2872B4D0B6F154A4F389F8A32D7106E9BA9F479FE80BE83aAGEF" TargetMode="External"/><Relationship Id="rId19" Type="http://schemas.openxmlformats.org/officeDocument/2006/relationships/hyperlink" Target="consultantplus://offline/ref=C625142DDE150E102A3400F563FFAA32C05307E20E3DC6468D75B97FC8CD9EF82E7149F58062410A6F154A493BC08F27C648639CB0EA7BE29CBC81AFaCG4F" TargetMode="External"/><Relationship Id="rId31" Type="http://schemas.openxmlformats.org/officeDocument/2006/relationships/hyperlink" Target="consultantplus://offline/ref=C625142DDE150E102A3400F563FFAA32C05307E2083FC9408C79E475C09492FA297E16E2872B4D0B6F154B4B389F8A32D7106E9BA9F479FE80BE83aAGEF" TargetMode="External"/><Relationship Id="rId44" Type="http://schemas.openxmlformats.org/officeDocument/2006/relationships/hyperlink" Target="consultantplus://offline/ref=C625142DDE150E102A3400F563FFAA32C05307E2063DC0438E79E475C09492FA297E16E2872B4D0B6F154A4E389F8A32D7106E9BA9F479FE80BE83aAGEF" TargetMode="External"/><Relationship Id="rId52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625142DDE150E102A3400F563FFAA32C05307E2083CC6438D79E475C09492FA297E16E2872B4D0B6F154A4F389F8A32D7106E9BA9F479FE80BE83aAGEF" TargetMode="External"/><Relationship Id="rId14" Type="http://schemas.openxmlformats.org/officeDocument/2006/relationships/hyperlink" Target="consultantplus://offline/ref=C625142DDE150E102A341EF87593F43EC25B5FEB0C3ACB16D526BF28979D98AD6E314FA0C22D185A2B40474934D5DB749C1F6E9EaBG4F" TargetMode="External"/><Relationship Id="rId22" Type="http://schemas.openxmlformats.org/officeDocument/2006/relationships/hyperlink" Target="consultantplus://offline/ref=C625142DDE150E102A3400F563FFAA32C05307E2083CC6468179E475C09492FA297E16E2872B4D0B6F15484C389F8A32D7106E9BA9F479FE80BE83aAGEF" TargetMode="External"/><Relationship Id="rId27" Type="http://schemas.openxmlformats.org/officeDocument/2006/relationships/hyperlink" Target="consultantplus://offline/ref=C625142DDE150E102A3400F563FFAA32C05307E2083CC6438D79E475C09492FA297E16E2872B4D0B6F154A40389F8A32D7106E9BA9F479FE80BE83aAGEF" TargetMode="External"/><Relationship Id="rId30" Type="http://schemas.openxmlformats.org/officeDocument/2006/relationships/hyperlink" Target="consultantplus://offline/ref=C625142DDE150E102A3400F563FFAA32C05307E2083CC6438D79E475C09492FA297E16E2872B4D0B6F154B49389F8A32D7106E9BA9F479FE80BE83aAGEF" TargetMode="External"/><Relationship Id="rId35" Type="http://schemas.openxmlformats.org/officeDocument/2006/relationships/hyperlink" Target="consultantplus://offline/ref=C625142DDE150E102A3400F563FFAA32C05307E2083CC6438D79E475C09492FA297E16E2872B4D0B6F154B48389F8A32D7106E9BA9F479FE80BE83aAGEF" TargetMode="External"/><Relationship Id="rId43" Type="http://schemas.openxmlformats.org/officeDocument/2006/relationships/hyperlink" Target="consultantplus://offline/ref=C625142DDE150E102A3400F563FFAA32C05307E2063DC0438E79E475C09492FA297E16E2872B4D0B6F154A4E389F8A32D7106E9BA9F479FE80BE83aAGEF" TargetMode="External"/><Relationship Id="rId48" Type="http://schemas.openxmlformats.org/officeDocument/2006/relationships/header" Target="header1.xml"/><Relationship Id="rId8" Type="http://schemas.openxmlformats.org/officeDocument/2006/relationships/hyperlink" Target="consultantplus://offline/ref=C625142DDE150E102A3400F563FFAA32C05307E2083FC9408C79E475C09492FA297E16E2872B4D0B6F154A4F389F8A32D7106E9BA9F479FE80BE83aAGEF" TargetMode="External"/><Relationship Id="rId51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625142DDE150E102A3400F563FFAA32C05307E20634C3418079E475C09492FA297E16E2872B4D0B6F154A4F389F8A32D7106E9BA9F479FE80BE83aAGEF" TargetMode="External"/><Relationship Id="rId17" Type="http://schemas.openxmlformats.org/officeDocument/2006/relationships/hyperlink" Target="consultantplus://offline/ref=C625142DDE150E102A341EF87593F43EC25B5CE6083ACB16D526BF28979D98AD6E314FA2C32D185A2B40474934D5DB749C1F6E9EaBG4F" TargetMode="External"/><Relationship Id="rId25" Type="http://schemas.openxmlformats.org/officeDocument/2006/relationships/hyperlink" Target="consultantplus://offline/ref=C625142DDE150E102A3400F563FFAA32C05307E20839C0488D79E475C09492FA297E16E2872B4D0B6F15424F389F8A32D7106E9BA9F479FE80BE83aAGEF" TargetMode="External"/><Relationship Id="rId33" Type="http://schemas.openxmlformats.org/officeDocument/2006/relationships/hyperlink" Target="consultantplus://offline/ref=C625142DDE150E102A341EF87593F43EC25B5FEB0C3ACB16D526BF28979D98AD7C3117ACC321520B6D0B484931aCG8F" TargetMode="External"/><Relationship Id="rId38" Type="http://schemas.openxmlformats.org/officeDocument/2006/relationships/hyperlink" Target="consultantplus://offline/ref=C625142DDE150E102A341EF87593F43EC25B5CE6083ACB16D526BF28979D98AD6E314FA3CB2D185A2B40474934D5DB749C1F6E9EaBG4F" TargetMode="External"/><Relationship Id="rId46" Type="http://schemas.openxmlformats.org/officeDocument/2006/relationships/hyperlink" Target="consultantplus://offline/ref=C625142DDE150E102A341EF87593F43EC25B5CE6083ACB16D526BF28979D98AD6E314FA0C3264D09681E1E18779ED67685036E9EA9F67BE2a8G1F" TargetMode="External"/><Relationship Id="rId20" Type="http://schemas.openxmlformats.org/officeDocument/2006/relationships/hyperlink" Target="consultantplus://offline/ref=C625142DDE150E102A341EF87593F43EC25A5CED0D3ACB16D526BF28979D98AD6E314FA0C12D185A2B40474934D5DB749C1F6E9EaBG4F" TargetMode="External"/><Relationship Id="rId41" Type="http://schemas.openxmlformats.org/officeDocument/2006/relationships/hyperlink" Target="consultantplus://offline/ref=C625142DDE150E102A3400F563FFAA32C05307E2083FC9408C79E475C09492FA297E16E2872B4D0B6F154B41389F8A32D7106E9BA9F479FE80BE83aAGEF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25142DDE150E102A3400F563FFAA32C05307E20839C0488D79E475C09492FA297E16E2872B4D0B6F15424C389F8A32D7106E9BA9F479FE80BE83aAGEF" TargetMode="External"/><Relationship Id="rId15" Type="http://schemas.openxmlformats.org/officeDocument/2006/relationships/hyperlink" Target="consultantplus://offline/ref=C625142DDE150E102A341EF87593F43EC25B5CE6083ACB16D526BF28979D98AD6E314FA0C3264E03661E1E18779ED67685036E9EA9F67BE2a8G1F" TargetMode="External"/><Relationship Id="rId23" Type="http://schemas.openxmlformats.org/officeDocument/2006/relationships/hyperlink" Target="consultantplus://offline/ref=C625142DDE150E102A3400F563FFAA32C05307E2083FC9408C79E475C09492FA297E16E2872B4D0B6F154A41389F8A32D7106E9BA9F479FE80BE83aAGEF" TargetMode="External"/><Relationship Id="rId28" Type="http://schemas.openxmlformats.org/officeDocument/2006/relationships/hyperlink" Target="consultantplus://offline/ref=C625142DDE150E102A3400F563FFAA32C05307E20834C0468079E475C09492FA297E16E2872B4D0B6F154A4E389F8A32D7106E9BA9F479FE80BE83aAGEF" TargetMode="External"/><Relationship Id="rId36" Type="http://schemas.openxmlformats.org/officeDocument/2006/relationships/hyperlink" Target="consultantplus://offline/ref=C625142DDE150E102A3400F563FFAA32C05307E20839C0488D79E475C09492FA297E16E2872B4D0B6F15424E389F8A32D7106E9BA9F479FE80BE83aAGEF" TargetMode="External"/><Relationship Id="rId4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5170</Words>
  <Characters>29470</Characters>
  <Application>Microsoft Office Word</Application>
  <DocSecurity>0</DocSecurity>
  <Lines>245</Lines>
  <Paragraphs>69</Paragraphs>
  <ScaleCrop>false</ScaleCrop>
  <Company>КонсультантПлюс Версия 4022.00.55</Company>
  <LinksUpToDate>false</LinksUpToDate>
  <CharactersWithSpaces>34571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Алтайского края от 28.04.2012 N 218
(ред. от 21.06.2022)
"О некоторых вопросах организации и прохождения муниципальной службы в Алтайском крае"
(вместе с "Положением о проверке соблюдения муниципальными служащими обязанностей, ограничений и запретов, связанных с муниципальной службой")</dc:title>
  <cp:lastModifiedBy>Ирина Образцова</cp:lastModifiedBy>
  <cp:revision>2</cp:revision>
  <dcterms:created xsi:type="dcterms:W3CDTF">2023-02-07T05:06:00Z</dcterms:created>
  <dcterms:modified xsi:type="dcterms:W3CDTF">2023-02-07T05:10:00Z</dcterms:modified>
</cp:coreProperties>
</file>