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A17290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2A0C54">
        <w:rPr>
          <w:b/>
          <w:sz w:val="24"/>
          <w:szCs w:val="24"/>
        </w:rPr>
        <w:t>ноябрь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E659B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</w:t>
            </w:r>
            <w:r w:rsidR="00E659BD">
              <w:rPr>
                <w:spacing w:val="-8"/>
                <w:sz w:val="22"/>
                <w:szCs w:val="22"/>
              </w:rPr>
              <w:t>ноябрь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E659BD" w:rsidRPr="00693A73" w:rsidTr="00C9019C">
        <w:trPr>
          <w:trHeight w:val="245"/>
          <w:jc w:val="center"/>
        </w:trPr>
        <w:tc>
          <w:tcPr>
            <w:tcW w:w="8449" w:type="dxa"/>
          </w:tcPr>
          <w:p w:rsidR="00E659BD" w:rsidRPr="003947F7" w:rsidRDefault="00E659BD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E659BD" w:rsidRPr="00C62DFC" w:rsidRDefault="00E659BD" w:rsidP="00E659BD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108,5</w:t>
            </w:r>
          </w:p>
        </w:tc>
        <w:tc>
          <w:tcPr>
            <w:tcW w:w="934" w:type="dxa"/>
          </w:tcPr>
          <w:p w:rsidR="00E659BD" w:rsidRPr="00C62DFC" w:rsidRDefault="00E659BD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</w:t>
            </w:r>
          </w:p>
        </w:tc>
      </w:tr>
      <w:tr w:rsidR="00E659BD" w:rsidRPr="00780EBC" w:rsidTr="00C9019C">
        <w:trPr>
          <w:trHeight w:val="246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E659BD" w:rsidRPr="00C00B3D" w:rsidRDefault="00E659BD" w:rsidP="00E659BD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544,7</w:t>
            </w:r>
          </w:p>
        </w:tc>
        <w:tc>
          <w:tcPr>
            <w:tcW w:w="934" w:type="dxa"/>
          </w:tcPr>
          <w:p w:rsidR="00E659BD" w:rsidRPr="00C00B3D" w:rsidRDefault="00E659BD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363</w:t>
            </w:r>
          </w:p>
        </w:tc>
      </w:tr>
      <w:tr w:rsidR="00E659BD" w:rsidRPr="00780EBC" w:rsidTr="000B5355">
        <w:trPr>
          <w:trHeight w:val="445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E659BD" w:rsidRPr="001E33AF" w:rsidRDefault="00E659BD" w:rsidP="00E659BD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659BD" w:rsidRPr="001E33AF" w:rsidRDefault="00E659BD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</w:t>
            </w:r>
          </w:p>
        </w:tc>
      </w:tr>
      <w:tr w:rsidR="00E659BD" w:rsidRPr="00780EBC" w:rsidTr="00C9019C">
        <w:trPr>
          <w:trHeight w:val="203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E659BD" w:rsidRPr="001E33AF" w:rsidRDefault="00E659BD" w:rsidP="00E659B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111,8</w:t>
            </w:r>
          </w:p>
        </w:tc>
        <w:tc>
          <w:tcPr>
            <w:tcW w:w="934" w:type="dxa"/>
            <w:shd w:val="clear" w:color="auto" w:fill="auto"/>
          </w:tcPr>
          <w:p w:rsidR="00E659BD" w:rsidRPr="001E33AF" w:rsidRDefault="00E659BD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108,4</w:t>
            </w:r>
          </w:p>
        </w:tc>
      </w:tr>
      <w:tr w:rsidR="00E659BD" w:rsidRPr="00780EBC" w:rsidTr="00C9019C">
        <w:trPr>
          <w:trHeight w:val="259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E659BD" w:rsidRPr="001E33AF" w:rsidRDefault="00E659BD" w:rsidP="00E659B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112,1</w:t>
            </w:r>
          </w:p>
        </w:tc>
        <w:tc>
          <w:tcPr>
            <w:tcW w:w="934" w:type="dxa"/>
            <w:shd w:val="clear" w:color="auto" w:fill="auto"/>
          </w:tcPr>
          <w:p w:rsidR="00E659BD" w:rsidRPr="001E33AF" w:rsidRDefault="00E659BD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107,4</w:t>
            </w:r>
          </w:p>
        </w:tc>
      </w:tr>
      <w:tr w:rsidR="00E659BD" w:rsidRPr="00780EBC" w:rsidTr="00C9019C">
        <w:trPr>
          <w:trHeight w:val="231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E659BD" w:rsidRPr="001E33AF" w:rsidRDefault="00E659BD" w:rsidP="00E659B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110,3</w:t>
            </w:r>
          </w:p>
        </w:tc>
        <w:tc>
          <w:tcPr>
            <w:tcW w:w="934" w:type="dxa"/>
            <w:shd w:val="clear" w:color="auto" w:fill="auto"/>
          </w:tcPr>
          <w:p w:rsidR="00E659BD" w:rsidRPr="001E33AF" w:rsidRDefault="00E659BD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108,5</w:t>
            </w:r>
          </w:p>
        </w:tc>
      </w:tr>
      <w:tr w:rsidR="00E659BD" w:rsidRPr="00780EBC" w:rsidTr="00CE66A9">
        <w:trPr>
          <w:trHeight w:val="429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E659BD" w:rsidRPr="003947F7" w:rsidRDefault="00E659BD" w:rsidP="00E659BD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-октябрь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E659BD" w:rsidRPr="001E33AF" w:rsidRDefault="00E659BD" w:rsidP="00E659BD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48 507</w:t>
            </w:r>
          </w:p>
        </w:tc>
        <w:tc>
          <w:tcPr>
            <w:tcW w:w="934" w:type="dxa"/>
            <w:vAlign w:val="center"/>
          </w:tcPr>
          <w:p w:rsidR="00E659BD" w:rsidRPr="001E33AF" w:rsidRDefault="00E659BD" w:rsidP="00A149E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56 295</w:t>
            </w:r>
          </w:p>
        </w:tc>
      </w:tr>
      <w:tr w:rsidR="00E659BD" w:rsidRPr="00780EBC" w:rsidTr="004E0C77">
        <w:trPr>
          <w:trHeight w:val="429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E659BD" w:rsidRPr="003947F7" w:rsidRDefault="00E659BD" w:rsidP="00E659BD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-октябрь,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E659BD" w:rsidRPr="0098518B" w:rsidRDefault="00E659BD" w:rsidP="00E659BD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75 530,3</w:t>
            </w:r>
          </w:p>
        </w:tc>
        <w:tc>
          <w:tcPr>
            <w:tcW w:w="934" w:type="dxa"/>
            <w:vAlign w:val="center"/>
          </w:tcPr>
          <w:p w:rsidR="00E659BD" w:rsidRPr="0098518B" w:rsidRDefault="00E659BD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87 616,3</w:t>
            </w:r>
          </w:p>
        </w:tc>
      </w:tr>
      <w:tr w:rsidR="00E659BD" w:rsidRPr="00115E06" w:rsidTr="000373AC">
        <w:trPr>
          <w:trHeight w:val="246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E659BD" w:rsidRPr="007F60D8" w:rsidRDefault="00E659BD" w:rsidP="00E659B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0,25</w:t>
            </w:r>
          </w:p>
        </w:tc>
        <w:tc>
          <w:tcPr>
            <w:tcW w:w="934" w:type="dxa"/>
            <w:vAlign w:val="center"/>
          </w:tcPr>
          <w:p w:rsidR="00E659BD" w:rsidRPr="007F60D8" w:rsidRDefault="00E659BD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0,19</w:t>
            </w:r>
          </w:p>
        </w:tc>
      </w:tr>
      <w:tr w:rsidR="00E659BD" w:rsidRPr="00780EBC" w:rsidTr="000B5355">
        <w:trPr>
          <w:trHeight w:val="259"/>
          <w:jc w:val="center"/>
        </w:trPr>
        <w:tc>
          <w:tcPr>
            <w:tcW w:w="8449" w:type="dxa"/>
          </w:tcPr>
          <w:p w:rsidR="00E659BD" w:rsidRPr="003947F7" w:rsidRDefault="00E659BD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E659BD" w:rsidRPr="007F60D8" w:rsidRDefault="00E659BD" w:rsidP="00E659B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E659BD" w:rsidRPr="007F60D8" w:rsidRDefault="00E659BD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A149EC" w:rsidRPr="00A149EC" w:rsidRDefault="00E81171" w:rsidP="00A149EC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E659BD">
        <w:rPr>
          <w:spacing w:val="-4"/>
          <w:sz w:val="24"/>
          <w:szCs w:val="24"/>
        </w:rPr>
        <w:t>104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E659BD">
        <w:rPr>
          <w:spacing w:val="-4"/>
          <w:sz w:val="24"/>
          <w:szCs w:val="24"/>
        </w:rPr>
        <w:t>106,6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CF7F65">
        <w:rPr>
          <w:spacing w:val="-4"/>
          <w:sz w:val="24"/>
          <w:szCs w:val="24"/>
        </w:rPr>
        <w:t>10</w:t>
      </w:r>
      <w:r w:rsidR="00752030">
        <w:rPr>
          <w:spacing w:val="-4"/>
          <w:sz w:val="24"/>
          <w:szCs w:val="24"/>
        </w:rPr>
        <w:t>3</w:t>
      </w:r>
      <w:r w:rsidR="00E659BD">
        <w:rPr>
          <w:spacing w:val="-4"/>
          <w:sz w:val="24"/>
          <w:szCs w:val="24"/>
        </w:rPr>
        <w:t>,6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A149EC">
        <w:rPr>
          <w:spacing w:val="-4"/>
          <w:sz w:val="24"/>
          <w:szCs w:val="24"/>
        </w:rPr>
        <w:t>103</w:t>
      </w:r>
      <w:r w:rsidR="00E659BD">
        <w:rPr>
          <w:spacing w:val="-4"/>
          <w:sz w:val="24"/>
          <w:szCs w:val="24"/>
        </w:rPr>
        <w:t>,9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E659BD">
        <w:rPr>
          <w:spacing w:val="-4"/>
          <w:sz w:val="24"/>
          <w:szCs w:val="24"/>
        </w:rPr>
        <w:t>99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E659BD">
        <w:rPr>
          <w:spacing w:val="-4"/>
          <w:sz w:val="24"/>
          <w:szCs w:val="24"/>
        </w:rPr>
        <w:t>119</w:t>
      </w:r>
      <w:r w:rsidR="00A149EC">
        <w:rPr>
          <w:spacing w:val="-4"/>
          <w:sz w:val="24"/>
          <w:szCs w:val="24"/>
        </w:rPr>
        <w:t>,7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A149EC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791325" cy="10287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Pr="0039326F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A425F6" w:rsidRDefault="00E659B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160,5</w:t>
            </w:r>
          </w:p>
        </w:tc>
      </w:tr>
      <w:tr w:rsidR="007862C5" w:rsidTr="005F6B03">
        <w:tc>
          <w:tcPr>
            <w:tcW w:w="6912" w:type="dxa"/>
          </w:tcPr>
          <w:p w:rsidR="007862C5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7862C5" w:rsidRDefault="00E659B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131,5</w:t>
            </w:r>
          </w:p>
        </w:tc>
      </w:tr>
      <w:tr w:rsidR="00824327" w:rsidTr="005F6B03">
        <w:tc>
          <w:tcPr>
            <w:tcW w:w="6912" w:type="dxa"/>
          </w:tcPr>
          <w:p w:rsidR="00824327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824327" w:rsidRDefault="00E659B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127,6</w:t>
            </w:r>
          </w:p>
        </w:tc>
      </w:tr>
      <w:tr w:rsidR="00824327" w:rsidTr="005F6B03">
        <w:tc>
          <w:tcPr>
            <w:tcW w:w="6912" w:type="dxa"/>
          </w:tcPr>
          <w:p w:rsidR="00824327" w:rsidRDefault="00E659BD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химические</w:t>
            </w:r>
            <w:r w:rsidRPr="00AE781F">
              <w:rPr>
                <w:spacing w:val="-4"/>
              </w:rPr>
              <w:t xml:space="preserve"> веществ</w:t>
            </w:r>
            <w:r>
              <w:rPr>
                <w:spacing w:val="-4"/>
              </w:rPr>
              <w:t>а и химические</w:t>
            </w:r>
            <w:r w:rsidRPr="00AE781F">
              <w:rPr>
                <w:spacing w:val="-4"/>
              </w:rPr>
              <w:t xml:space="preserve"> продукт</w:t>
            </w:r>
            <w:r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824327" w:rsidRDefault="00E659B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126,5</w:t>
            </w:r>
          </w:p>
        </w:tc>
      </w:tr>
      <w:tr w:rsidR="00824327" w:rsidTr="005F6B03">
        <w:tc>
          <w:tcPr>
            <w:tcW w:w="6912" w:type="dxa"/>
          </w:tcPr>
          <w:p w:rsidR="00824327" w:rsidRDefault="00E659BD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824327" w:rsidRDefault="00E659B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125,2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E659BD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5D3F32" w:rsidRDefault="00E659B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122,6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2A0C54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86,5</w:t>
            </w:r>
          </w:p>
        </w:tc>
      </w:tr>
      <w:tr w:rsidR="00824327" w:rsidTr="005F6B03">
        <w:tc>
          <w:tcPr>
            <w:tcW w:w="6912" w:type="dxa"/>
          </w:tcPr>
          <w:p w:rsidR="00824327" w:rsidRDefault="00AE781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824327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91,</w:t>
            </w:r>
            <w:r w:rsidR="002A0C54">
              <w:rPr>
                <w:spacing w:val="-4"/>
              </w:rPr>
              <w:t>5</w:t>
            </w:r>
          </w:p>
        </w:tc>
      </w:tr>
      <w:tr w:rsidR="00750140" w:rsidTr="005F6B03">
        <w:tc>
          <w:tcPr>
            <w:tcW w:w="6912" w:type="dxa"/>
          </w:tcPr>
          <w:p w:rsidR="00750140" w:rsidRDefault="0039326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бумага и </w:t>
            </w:r>
            <w:proofErr w:type="gramStart"/>
            <w:r>
              <w:rPr>
                <w:spacing w:val="-4"/>
              </w:rPr>
              <w:t>бумажные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иделия</w:t>
            </w:r>
            <w:proofErr w:type="spellEnd"/>
          </w:p>
        </w:tc>
        <w:tc>
          <w:tcPr>
            <w:tcW w:w="3509" w:type="dxa"/>
            <w:vAlign w:val="center"/>
          </w:tcPr>
          <w:p w:rsidR="00750140" w:rsidRDefault="002A0C54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95,7</w:t>
            </w:r>
          </w:p>
        </w:tc>
      </w:tr>
      <w:tr w:rsidR="00CE3ECE" w:rsidTr="005F6B03">
        <w:tc>
          <w:tcPr>
            <w:tcW w:w="6912" w:type="dxa"/>
          </w:tcPr>
          <w:p w:rsidR="00CE3ECE" w:rsidRDefault="00CD777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CE3ECE" w:rsidRDefault="002A0C54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97,1</w:t>
            </w:r>
          </w:p>
        </w:tc>
      </w:tr>
      <w:tr w:rsidR="0089405B" w:rsidTr="005F6B03">
        <w:tc>
          <w:tcPr>
            <w:tcW w:w="6912" w:type="dxa"/>
          </w:tcPr>
          <w:p w:rsidR="00472371" w:rsidRDefault="002A0C54" w:rsidP="00CD7770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89405B" w:rsidRDefault="00CD777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97,</w:t>
            </w:r>
            <w:r w:rsidR="002A0C54">
              <w:rPr>
                <w:spacing w:val="-4"/>
              </w:rPr>
              <w:t>2</w:t>
            </w:r>
          </w:p>
        </w:tc>
      </w:tr>
      <w:tr w:rsidR="00771CAF" w:rsidTr="001724BC">
        <w:trPr>
          <w:trHeight w:val="273"/>
        </w:trPr>
        <w:tc>
          <w:tcPr>
            <w:tcW w:w="6912" w:type="dxa"/>
          </w:tcPr>
          <w:p w:rsidR="00771CAF" w:rsidRDefault="002A0C54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прочая неметаллическая минеральная продукция</w:t>
            </w:r>
          </w:p>
        </w:tc>
        <w:tc>
          <w:tcPr>
            <w:tcW w:w="3509" w:type="dxa"/>
            <w:vAlign w:val="center"/>
          </w:tcPr>
          <w:p w:rsidR="00771CAF" w:rsidRDefault="00CD777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97,8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2A0C54">
        <w:rPr>
          <w:spacing w:val="-2"/>
          <w:sz w:val="24"/>
          <w:szCs w:val="24"/>
        </w:rPr>
        <w:t>янию на 01.12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2A0C54">
        <w:rPr>
          <w:sz w:val="24"/>
          <w:szCs w:val="24"/>
        </w:rPr>
        <w:t>21 358,1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2A0C54">
        <w:rPr>
          <w:sz w:val="24"/>
          <w:szCs w:val="24"/>
        </w:rPr>
        <w:t>101,3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2A0C54">
        <w:rPr>
          <w:sz w:val="24"/>
          <w:szCs w:val="24"/>
        </w:rPr>
        <w:t>84,4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2A0C54">
        <w:rPr>
          <w:sz w:val="24"/>
          <w:szCs w:val="24"/>
        </w:rPr>
        <w:t>9 853,5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2A0C54">
        <w:rPr>
          <w:spacing w:val="-2"/>
          <w:sz w:val="24"/>
          <w:szCs w:val="24"/>
        </w:rPr>
        <w:t>112,7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2A0C54">
        <w:rPr>
          <w:spacing w:val="-2"/>
          <w:sz w:val="24"/>
          <w:szCs w:val="24"/>
        </w:rPr>
        <w:t>92,9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2A0C54">
        <w:rPr>
          <w:bCs/>
          <w:sz w:val="24"/>
          <w:szCs w:val="24"/>
        </w:rPr>
        <w:t>21 528,6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2A0C54">
        <w:rPr>
          <w:sz w:val="24"/>
          <w:szCs w:val="24"/>
        </w:rPr>
        <w:t>104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2A0C54">
        <w:rPr>
          <w:sz w:val="24"/>
          <w:szCs w:val="24"/>
        </w:rPr>
        <w:t>82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725E0C" w:rsidRPr="006D0DD5" w:rsidRDefault="00725E0C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EC62C5">
        <w:rPr>
          <w:sz w:val="24"/>
          <w:szCs w:val="24"/>
        </w:rPr>
        <w:t>396,9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EC62C5">
        <w:rPr>
          <w:sz w:val="24"/>
          <w:szCs w:val="24"/>
        </w:rPr>
        <w:t>42,3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EC62C5">
        <w:rPr>
          <w:sz w:val="24"/>
          <w:szCs w:val="24"/>
        </w:rPr>
        <w:t>.12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EC62C5">
        <w:rPr>
          <w:sz w:val="24"/>
          <w:szCs w:val="24"/>
        </w:rPr>
        <w:t>402,8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EC62C5">
        <w:rPr>
          <w:sz w:val="24"/>
          <w:szCs w:val="24"/>
        </w:rPr>
        <w:t>51,2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725E0C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EC62C5">
        <w:rPr>
          <w:sz w:val="24"/>
          <w:szCs w:val="24"/>
        </w:rPr>
        <w:t>363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EC62C5">
        <w:rPr>
          <w:sz w:val="24"/>
          <w:szCs w:val="24"/>
        </w:rPr>
        <w:t>50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Default="007B1A76" w:rsidP="0013329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725E0C" w:rsidRDefault="00725E0C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AC5B01">
        <w:rPr>
          <w:sz w:val="24"/>
          <w:szCs w:val="24"/>
        </w:rPr>
        <w:t>октябрь</w:t>
      </w:r>
      <w:r w:rsidR="009E4375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BE44D8">
        <w:rPr>
          <w:sz w:val="25"/>
          <w:szCs w:val="25"/>
        </w:rPr>
        <w:t xml:space="preserve">4 </w:t>
      </w:r>
      <w:r w:rsidR="00AC5B01">
        <w:rPr>
          <w:sz w:val="25"/>
          <w:szCs w:val="25"/>
        </w:rPr>
        <w:t>657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C3313">
        <w:rPr>
          <w:sz w:val="24"/>
          <w:szCs w:val="24"/>
        </w:rPr>
        <w:t>-</w:t>
      </w:r>
      <w:r w:rsidR="00AC5B01">
        <w:rPr>
          <w:sz w:val="24"/>
          <w:szCs w:val="24"/>
        </w:rPr>
        <w:t>октябрь</w:t>
      </w:r>
      <w:r w:rsidRPr="00F33A7B">
        <w:rPr>
          <w:sz w:val="24"/>
          <w:szCs w:val="24"/>
        </w:rPr>
        <w:t xml:space="preserve"> </w:t>
      </w:r>
      <w:r w:rsidR="00BE44D8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BE44D8">
        <w:rPr>
          <w:sz w:val="25"/>
          <w:szCs w:val="25"/>
        </w:rPr>
        <w:t xml:space="preserve">4 </w:t>
      </w:r>
      <w:r w:rsidR="00AC5B01">
        <w:rPr>
          <w:sz w:val="25"/>
          <w:szCs w:val="25"/>
        </w:rPr>
        <w:t>823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AC5B01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AC5B01">
        <w:rPr>
          <w:sz w:val="25"/>
          <w:szCs w:val="25"/>
        </w:rPr>
        <w:t>6 452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AC5B01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AC5B01">
        <w:rPr>
          <w:sz w:val="25"/>
          <w:szCs w:val="25"/>
        </w:rPr>
        <w:t>7 194</w:t>
      </w:r>
      <w:r w:rsidR="009E4375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AC5B01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F8385E">
        <w:rPr>
          <w:sz w:val="24"/>
          <w:szCs w:val="24"/>
        </w:rPr>
        <w:t>1</w:t>
      </w:r>
      <w:r w:rsidR="00BE44D8">
        <w:rPr>
          <w:sz w:val="24"/>
          <w:szCs w:val="24"/>
        </w:rPr>
        <w:t> </w:t>
      </w:r>
      <w:r w:rsidR="00AC5B01">
        <w:rPr>
          <w:sz w:val="24"/>
          <w:szCs w:val="24"/>
        </w:rPr>
        <w:t>795</w:t>
      </w:r>
      <w:r w:rsidR="00BE44D8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</w:t>
      </w:r>
      <w:r w:rsidR="00AC5B01">
        <w:rPr>
          <w:sz w:val="24"/>
          <w:szCs w:val="24"/>
        </w:rPr>
        <w:t>октябрь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1B1360">
        <w:rPr>
          <w:sz w:val="24"/>
          <w:szCs w:val="24"/>
        </w:rPr>
        <w:t>2 371</w:t>
      </w:r>
      <w:r w:rsidR="00BE44D8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910B69" w:rsidRDefault="00910B69" w:rsidP="009F54AA">
      <w:pPr>
        <w:pStyle w:val="3"/>
        <w:tabs>
          <w:tab w:val="left" w:pos="1418"/>
          <w:tab w:val="left" w:pos="1512"/>
        </w:tabs>
        <w:spacing w:after="0"/>
        <w:ind w:left="0"/>
        <w:rPr>
          <w:sz w:val="24"/>
          <w:szCs w:val="24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0C3313">
        <w:rPr>
          <w:bCs/>
        </w:rPr>
        <w:t>-</w:t>
      </w:r>
      <w:r w:rsidR="002439CC">
        <w:rPr>
          <w:bCs/>
        </w:rPr>
        <w:t>сентябрь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2439CC">
        <w:rPr>
          <w:bCs/>
        </w:rPr>
        <w:t>10 471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</w:t>
      </w:r>
      <w:r w:rsidR="002439CC">
        <w:rPr>
          <w:bCs/>
        </w:rPr>
        <w:t>сентябрь</w:t>
      </w:r>
      <w:r w:rsidR="00B80610">
        <w:rPr>
          <w:bCs/>
        </w:rPr>
        <w:t xml:space="preserve"> </w:t>
      </w:r>
      <w:r w:rsidR="002439CC">
        <w:rPr>
          <w:bCs/>
        </w:rPr>
        <w:br/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2439CC">
        <w:rPr>
          <w:bCs/>
        </w:rPr>
        <w:t>11 418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2439CC">
        <w:rPr>
          <w:bCs/>
        </w:rPr>
        <w:t>11 368</w:t>
      </w:r>
      <w:r w:rsidRPr="00FC3259">
        <w:rPr>
          <w:bCs/>
        </w:rPr>
        <w:t xml:space="preserve"> человек (</w:t>
      </w:r>
      <w:r w:rsidR="002439CC">
        <w:rPr>
          <w:bCs/>
        </w:rPr>
        <w:t>16 259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890971">
        <w:rPr>
          <w:bCs/>
        </w:rPr>
        <w:t xml:space="preserve">ая убыль </w:t>
      </w:r>
      <w:r w:rsidRPr="00FC3259">
        <w:rPr>
          <w:bCs/>
        </w:rPr>
        <w:t>составил</w:t>
      </w:r>
      <w:r w:rsidR="00890971">
        <w:rPr>
          <w:bCs/>
        </w:rPr>
        <w:t>а</w:t>
      </w:r>
      <w:r w:rsidRPr="00FC3259">
        <w:rPr>
          <w:bCs/>
        </w:rPr>
        <w:t xml:space="preserve"> </w:t>
      </w:r>
      <w:r w:rsidR="002439CC">
        <w:rPr>
          <w:bCs/>
        </w:rPr>
        <w:t>897</w:t>
      </w:r>
      <w:r w:rsidR="00CC5560">
        <w:rPr>
          <w:bCs/>
        </w:rPr>
        <w:t xml:space="preserve">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0C3313">
        <w:rPr>
          <w:bCs/>
        </w:rPr>
        <w:t>-</w:t>
      </w:r>
      <w:r w:rsidR="002439CC">
        <w:rPr>
          <w:bCs/>
        </w:rPr>
        <w:t>сентябрь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2439CC">
        <w:rPr>
          <w:bCs/>
        </w:rPr>
        <w:t>4 841</w:t>
      </w:r>
      <w:r w:rsidR="00CC5560">
        <w:rPr>
          <w:bCs/>
        </w:rPr>
        <w:t xml:space="preserve"> </w:t>
      </w:r>
      <w:r w:rsidRPr="00FC3259">
        <w:rPr>
          <w:bCs/>
        </w:rPr>
        <w:t>человек).</w:t>
      </w:r>
    </w:p>
    <w:p w:rsidR="00133296" w:rsidRDefault="00133296" w:rsidP="00910B69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</w:p>
    <w:p w:rsidR="00725E0C" w:rsidRDefault="00725E0C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</w:p>
    <w:p w:rsidR="00725E0C" w:rsidRDefault="00725E0C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</w:p>
    <w:p w:rsidR="00725E0C" w:rsidRDefault="00725E0C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</w:p>
    <w:p w:rsidR="00725E0C" w:rsidRDefault="00725E0C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1B1360">
        <w:rPr>
          <w:sz w:val="24"/>
          <w:szCs w:val="24"/>
        </w:rPr>
        <w:t>октябрь</w:t>
      </w:r>
      <w:r w:rsidR="00311CC1">
        <w:rPr>
          <w:sz w:val="24"/>
          <w:szCs w:val="24"/>
        </w:rPr>
        <w:t xml:space="preserve"> 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2439CC">
        <w:rPr>
          <w:sz w:val="24"/>
          <w:szCs w:val="24"/>
        </w:rPr>
        <w:t>16</w:t>
      </w:r>
      <w:r w:rsidR="00F24D4D">
        <w:rPr>
          <w:sz w:val="24"/>
          <w:szCs w:val="24"/>
        </w:rPr>
        <w:sym w:font="Symbol" w:char="F025"/>
      </w:r>
      <w:r w:rsidR="0049263F" w:rsidRPr="001375A1">
        <w:rPr>
          <w:sz w:val="24"/>
          <w:szCs w:val="24"/>
        </w:rPr>
        <w:t xml:space="preserve"> и составила </w:t>
      </w:r>
      <w:r w:rsidR="001B1360">
        <w:rPr>
          <w:sz w:val="24"/>
          <w:szCs w:val="24"/>
        </w:rPr>
        <w:t>56 295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1B1360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1B1360">
        <w:rPr>
          <w:sz w:val="24"/>
          <w:szCs w:val="24"/>
        </w:rPr>
        <w:t>ок</w:t>
      </w:r>
      <w:r w:rsidR="002439CC">
        <w:rPr>
          <w:sz w:val="24"/>
          <w:szCs w:val="24"/>
        </w:rPr>
        <w:t>тябрь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2439CC">
        <w:rPr>
          <w:sz w:val="24"/>
          <w:szCs w:val="24"/>
        </w:rPr>
        <w:t xml:space="preserve">48 </w:t>
      </w:r>
      <w:r w:rsidR="001B1360">
        <w:rPr>
          <w:sz w:val="24"/>
          <w:szCs w:val="24"/>
        </w:rPr>
        <w:t>507</w:t>
      </w:r>
      <w:r w:rsidR="00EA6284">
        <w:rPr>
          <w:sz w:val="24"/>
          <w:szCs w:val="24"/>
        </w:rPr>
        <w:t xml:space="preserve"> </w:t>
      </w:r>
      <w:r w:rsidR="001B1360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2439CC">
        <w:rPr>
          <w:sz w:val="24"/>
          <w:szCs w:val="24"/>
        </w:rPr>
        <w:t>12</w:t>
      </w:r>
      <w:r w:rsidR="001B1360">
        <w:rPr>
          <w:sz w:val="24"/>
          <w:szCs w:val="24"/>
        </w:rPr>
        <w:t>,5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D02BC4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77 5</w:t>
            </w:r>
            <w:r w:rsidR="00C042B6">
              <w:rPr>
                <w:sz w:val="24"/>
                <w:szCs w:val="24"/>
              </w:rPr>
              <w:t>48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D02BC4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</w:t>
            </w:r>
            <w:r w:rsidR="00C042B6">
              <w:rPr>
                <w:sz w:val="24"/>
                <w:szCs w:val="24"/>
              </w:rPr>
              <w:t>497</w:t>
            </w:r>
          </w:p>
        </w:tc>
      </w:tr>
      <w:tr w:rsidR="001E267D" w:rsidTr="000176B2">
        <w:trPr>
          <w:trHeight w:val="227"/>
        </w:trPr>
        <w:tc>
          <w:tcPr>
            <w:tcW w:w="9039" w:type="dxa"/>
          </w:tcPr>
          <w:p w:rsidR="001E267D" w:rsidRPr="00C042B6" w:rsidRDefault="00C042B6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vAlign w:val="center"/>
          </w:tcPr>
          <w:p w:rsidR="001E267D" w:rsidRDefault="00C042B6" w:rsidP="00D02BC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64 244</w:t>
            </w:r>
          </w:p>
        </w:tc>
      </w:tr>
      <w:tr w:rsidR="00C042B6" w:rsidTr="000176B2">
        <w:trPr>
          <w:trHeight w:val="227"/>
        </w:trPr>
        <w:tc>
          <w:tcPr>
            <w:tcW w:w="9039" w:type="dxa"/>
          </w:tcPr>
          <w:p w:rsidR="00C042B6" w:rsidRDefault="00C042B6" w:rsidP="00B53D16">
            <w:pPr>
              <w:tabs>
                <w:tab w:val="left" w:pos="1512"/>
              </w:tabs>
              <w:ind w:right="-1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C042B6" w:rsidRDefault="00C042B6" w:rsidP="00D02BC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64 209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3D438E" w:rsidRDefault="00C042B6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3D438E" w:rsidRDefault="001E267D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r w:rsidR="00C042B6">
              <w:rPr>
                <w:sz w:val="24"/>
                <w:szCs w:val="24"/>
              </w:rPr>
              <w:t>696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P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C042B6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C042B6" w:rsidTr="007A7DA6">
        <w:tc>
          <w:tcPr>
            <w:tcW w:w="9039" w:type="dxa"/>
          </w:tcPr>
          <w:p w:rsidR="00C042B6" w:rsidRDefault="00C042B6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2B6" w:rsidRDefault="00C042B6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</w:tr>
      <w:tr w:rsidR="00EA0093" w:rsidTr="007A7DA6">
        <w:tc>
          <w:tcPr>
            <w:tcW w:w="9039" w:type="dxa"/>
          </w:tcPr>
          <w:p w:rsidR="00EA0093" w:rsidRDefault="00075DB1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075DB1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042B6">
              <w:rPr>
                <w:sz w:val="24"/>
                <w:szCs w:val="24"/>
              </w:rPr>
              <w:t>3,9</w:t>
            </w:r>
          </w:p>
        </w:tc>
      </w:tr>
      <w:tr w:rsidR="00A33D05" w:rsidTr="007A7DA6">
        <w:tc>
          <w:tcPr>
            <w:tcW w:w="9039" w:type="dxa"/>
          </w:tcPr>
          <w:p w:rsid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D02BC4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042B6">
              <w:rPr>
                <w:sz w:val="24"/>
                <w:szCs w:val="24"/>
              </w:rPr>
              <w:t>8,8</w:t>
            </w:r>
          </w:p>
        </w:tc>
      </w:tr>
      <w:tr w:rsidR="00A33D05" w:rsidTr="007A7DA6">
        <w:tc>
          <w:tcPr>
            <w:tcW w:w="9039" w:type="dxa"/>
          </w:tcPr>
          <w:p w:rsidR="00A33D05" w:rsidRDefault="001E267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1E267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2BC4">
              <w:rPr>
                <w:sz w:val="24"/>
                <w:szCs w:val="24"/>
              </w:rPr>
              <w:t>8,</w:t>
            </w:r>
            <w:r w:rsidR="00C042B6">
              <w:rPr>
                <w:sz w:val="24"/>
                <w:szCs w:val="24"/>
              </w:rPr>
              <w:t>3</w:t>
            </w:r>
          </w:p>
        </w:tc>
      </w:tr>
      <w:tr w:rsidR="00EA0093" w:rsidTr="007A7DA6">
        <w:tc>
          <w:tcPr>
            <w:tcW w:w="9039" w:type="dxa"/>
          </w:tcPr>
          <w:p w:rsidR="00EA0093" w:rsidRDefault="00D02BC4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985A38" w:rsidP="00D02BC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</w:t>
            </w:r>
            <w:r w:rsidR="00C042B6">
              <w:rPr>
                <w:sz w:val="24"/>
                <w:szCs w:val="24"/>
              </w:rPr>
              <w:t>5</w:t>
            </w:r>
          </w:p>
        </w:tc>
      </w:tr>
    </w:tbl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0971">
        <w:rPr>
          <w:sz w:val="24"/>
          <w:szCs w:val="24"/>
        </w:rPr>
        <w:t xml:space="preserve">о данным </w:t>
      </w:r>
      <w:proofErr w:type="spellStart"/>
      <w:r w:rsidR="00890971">
        <w:rPr>
          <w:sz w:val="24"/>
          <w:szCs w:val="24"/>
        </w:rPr>
        <w:t>Алтайкрайстата</w:t>
      </w:r>
      <w:proofErr w:type="spellEnd"/>
      <w:r w:rsidR="00890971">
        <w:rPr>
          <w:sz w:val="24"/>
          <w:szCs w:val="24"/>
        </w:rPr>
        <w:t xml:space="preserve"> на 01.</w:t>
      </w:r>
      <w:r w:rsidR="001B1360">
        <w:rPr>
          <w:sz w:val="24"/>
          <w:szCs w:val="24"/>
        </w:rPr>
        <w:t>12</w:t>
      </w:r>
      <w:r w:rsidR="00D428B6">
        <w:rPr>
          <w:sz w:val="24"/>
          <w:szCs w:val="24"/>
        </w:rPr>
        <w:t>.2023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15150" cy="56197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5D0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C042B6">
        <w:rPr>
          <w:sz w:val="24"/>
          <w:szCs w:val="24"/>
        </w:rPr>
        <w:t>ноябре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E86D66">
        <w:rPr>
          <w:sz w:val="24"/>
          <w:szCs w:val="24"/>
        </w:rPr>
        <w:t xml:space="preserve">2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508" w:type="dxa"/>
        <w:jc w:val="center"/>
        <w:tblLayout w:type="fixed"/>
        <w:tblLook w:val="04A0"/>
      </w:tblPr>
      <w:tblGrid>
        <w:gridCol w:w="2826"/>
        <w:gridCol w:w="1138"/>
        <w:gridCol w:w="1132"/>
        <w:gridCol w:w="1138"/>
        <w:gridCol w:w="1138"/>
        <w:gridCol w:w="1130"/>
        <w:gridCol w:w="992"/>
        <w:gridCol w:w="991"/>
        <w:gridCol w:w="23"/>
      </w:tblGrid>
      <w:tr w:rsidR="00740214" w:rsidRPr="00740214" w:rsidTr="00C042B6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C042B6" w:rsidRPr="00C042B6" w:rsidTr="00DE61A4">
        <w:trPr>
          <w:gridAfter w:val="1"/>
          <w:wAfter w:w="23" w:type="dxa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587,77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648,35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color w:val="000000"/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756,60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649,74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555,76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558,52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708,50</w:t>
            </w:r>
          </w:p>
        </w:tc>
      </w:tr>
      <w:tr w:rsidR="00C042B6" w:rsidRPr="00C042B6" w:rsidTr="00DE61A4">
        <w:trPr>
          <w:gridAfter w:val="1"/>
          <w:wAfter w:w="23" w:type="dxa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470,57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479,05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480,12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492,52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518,22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468,47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537,94</w:t>
            </w:r>
          </w:p>
        </w:tc>
      </w:tr>
      <w:tr w:rsidR="00C042B6" w:rsidRPr="00C042B6" w:rsidTr="00DE61A4">
        <w:trPr>
          <w:gridAfter w:val="1"/>
          <w:wAfter w:w="23" w:type="dxa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336,13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362,43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346,50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377,58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351,61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306,51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369,19</w:t>
            </w:r>
          </w:p>
        </w:tc>
      </w:tr>
      <w:tr w:rsidR="00C042B6" w:rsidRPr="00C042B6" w:rsidTr="00DE61A4">
        <w:trPr>
          <w:gridAfter w:val="1"/>
          <w:wAfter w:w="23" w:type="dxa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proofErr w:type="gramStart"/>
            <w:r w:rsidRPr="00C042B6">
              <w:rPr>
                <w:sz w:val="20"/>
                <w:szCs w:val="20"/>
              </w:rPr>
              <w:t>Куры</w:t>
            </w:r>
            <w:proofErr w:type="gramEnd"/>
            <w:r w:rsidRPr="00C042B6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253,86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295,99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246,02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261,63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237,75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230,83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239,14</w:t>
            </w:r>
          </w:p>
        </w:tc>
      </w:tr>
      <w:tr w:rsidR="00C042B6" w:rsidRPr="00C042B6" w:rsidTr="00DE61A4">
        <w:trPr>
          <w:gridAfter w:val="1"/>
          <w:wAfter w:w="23" w:type="dxa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198,12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263,91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222,88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280,04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232,44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204,08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207,68</w:t>
            </w:r>
          </w:p>
        </w:tc>
      </w:tr>
      <w:tr w:rsidR="00C042B6" w:rsidRPr="00C042B6" w:rsidTr="00DE61A4">
        <w:trPr>
          <w:gridAfter w:val="1"/>
          <w:wAfter w:w="23" w:type="dxa"/>
          <w:trHeight w:val="328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729,14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945,96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755,13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886,76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872,04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674,44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693,52</w:t>
            </w:r>
          </w:p>
        </w:tc>
      </w:tr>
      <w:tr w:rsidR="00C042B6" w:rsidRPr="00C042B6" w:rsidTr="00DE61A4">
        <w:trPr>
          <w:gridAfter w:val="1"/>
          <w:wAfter w:w="23" w:type="dxa"/>
          <w:trHeight w:val="378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C042B6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126,72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130,23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120,20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130,63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118,66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139,41</w:t>
            </w:r>
          </w:p>
        </w:tc>
      </w:tr>
      <w:tr w:rsidR="00C042B6" w:rsidRPr="00C042B6" w:rsidTr="00DE61A4">
        <w:trPr>
          <w:gridAfter w:val="1"/>
          <w:wAfter w:w="23" w:type="dxa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Молоко питьевое, (</w:t>
            </w:r>
            <w:proofErr w:type="gramStart"/>
            <w:r w:rsidRPr="00C042B6">
              <w:rPr>
                <w:sz w:val="20"/>
                <w:szCs w:val="20"/>
              </w:rPr>
              <w:t>м</w:t>
            </w:r>
            <w:proofErr w:type="gramEnd"/>
            <w:r w:rsidRPr="00C042B6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82,14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76,74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69,77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74,44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64,01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87,38</w:t>
            </w:r>
          </w:p>
        </w:tc>
      </w:tr>
      <w:tr w:rsidR="00C042B6" w:rsidRPr="00C042B6" w:rsidTr="00DE61A4">
        <w:trPr>
          <w:gridAfter w:val="1"/>
          <w:wAfter w:w="23" w:type="dxa"/>
          <w:trHeight w:val="224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100,91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114,02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110,59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112,14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111,46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96,60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111,86</w:t>
            </w:r>
          </w:p>
        </w:tc>
      </w:tr>
      <w:tr w:rsidR="00C042B6" w:rsidRPr="00C042B6" w:rsidTr="00DE61A4">
        <w:trPr>
          <w:gridAfter w:val="1"/>
          <w:wAfter w:w="23" w:type="dxa"/>
          <w:trHeight w:val="245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72,59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82,83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72,14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77,84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70,81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75,52</w:t>
            </w:r>
          </w:p>
        </w:tc>
      </w:tr>
      <w:tr w:rsidR="00C042B6" w:rsidRPr="00C042B6" w:rsidTr="00DE61A4">
        <w:trPr>
          <w:gridAfter w:val="1"/>
          <w:wAfter w:w="23" w:type="dxa"/>
          <w:trHeight w:val="235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1 055,20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970,75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1 154,27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1 101,50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1 244,11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847,99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915,46</w:t>
            </w:r>
          </w:p>
        </w:tc>
      </w:tr>
      <w:tr w:rsidR="00C042B6" w:rsidRPr="00C042B6" w:rsidTr="00DE61A4">
        <w:trPr>
          <w:gridAfter w:val="1"/>
          <w:wAfter w:w="23" w:type="dxa"/>
          <w:trHeight w:val="245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14,37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19,30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14,57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31,76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12,95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19,83</w:t>
            </w:r>
          </w:p>
        </w:tc>
      </w:tr>
      <w:tr w:rsidR="00C042B6" w:rsidRPr="00C042B6" w:rsidTr="00DE61A4">
        <w:trPr>
          <w:gridAfter w:val="1"/>
          <w:wAfter w:w="23" w:type="dxa"/>
          <w:trHeight w:val="379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38,92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43,59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41,57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46,04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47,9</w:t>
            </w:r>
            <w:r w:rsidRPr="00D341E2">
              <w:rPr>
                <w:sz w:val="20"/>
                <w:szCs w:val="20"/>
                <w:shd w:val="clear" w:color="auto" w:fill="FF00FF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45,40</w:t>
            </w:r>
          </w:p>
        </w:tc>
      </w:tr>
      <w:tr w:rsidR="00C042B6" w:rsidRPr="00C042B6" w:rsidTr="00DE61A4">
        <w:trPr>
          <w:gridAfter w:val="1"/>
          <w:wAfter w:w="23" w:type="dxa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91,54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86,42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85,46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100,05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102,88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72,62</w:t>
            </w:r>
          </w:p>
        </w:tc>
      </w:tr>
      <w:tr w:rsidR="00C042B6" w:rsidRPr="00C042B6" w:rsidTr="00DE61A4">
        <w:trPr>
          <w:gridAfter w:val="1"/>
          <w:wAfter w:w="23" w:type="dxa"/>
          <w:trHeight w:val="64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ind w:right="-102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89,35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97,76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94,77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105,30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84,80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90,29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93,85</w:t>
            </w:r>
          </w:p>
        </w:tc>
      </w:tr>
      <w:tr w:rsidR="00C042B6" w:rsidRPr="00C042B6" w:rsidTr="00DE61A4">
        <w:trPr>
          <w:gridAfter w:val="1"/>
          <w:wAfter w:w="23" w:type="dxa"/>
          <w:trHeight w:val="252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124,83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109,55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121,79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127,62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128,21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102,18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128,75</w:t>
            </w:r>
          </w:p>
        </w:tc>
      </w:tr>
      <w:tr w:rsidR="00725E0C" w:rsidRPr="00C042B6" w:rsidTr="00725E0C">
        <w:trPr>
          <w:gridAfter w:val="1"/>
          <w:wAfter w:w="23" w:type="dxa"/>
          <w:trHeight w:val="252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5E0C" w:rsidRPr="00740214" w:rsidRDefault="00725E0C" w:rsidP="009305BE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5E0C" w:rsidRPr="00740214" w:rsidRDefault="00725E0C" w:rsidP="009305BE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5E0C" w:rsidRPr="00740214" w:rsidRDefault="00725E0C" w:rsidP="009305BE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5E0C" w:rsidRPr="00740214" w:rsidRDefault="00725E0C" w:rsidP="009305B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5E0C" w:rsidRPr="00740214" w:rsidRDefault="00725E0C" w:rsidP="009305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5E0C" w:rsidRPr="00740214" w:rsidRDefault="00725E0C" w:rsidP="009305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5E0C" w:rsidRPr="00740214" w:rsidRDefault="00725E0C" w:rsidP="009305BE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5E0C" w:rsidRPr="00740214" w:rsidRDefault="00725E0C" w:rsidP="009305BE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C042B6" w:rsidRPr="00C042B6" w:rsidTr="00DE61A4">
        <w:trPr>
          <w:gridAfter w:val="1"/>
          <w:wAfter w:w="23" w:type="dxa"/>
          <w:trHeight w:val="25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Пшено,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58,81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53,93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57,02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64,89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52,44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62,13</w:t>
            </w:r>
          </w:p>
        </w:tc>
      </w:tr>
      <w:tr w:rsidR="00C042B6" w:rsidRPr="00C042B6" w:rsidTr="00DE61A4">
        <w:trPr>
          <w:gridAfter w:val="1"/>
          <w:wAfter w:w="23" w:type="dxa"/>
          <w:trHeight w:val="483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ind w:right="-108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C042B6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C042B6">
              <w:rPr>
                <w:sz w:val="20"/>
                <w:szCs w:val="20"/>
              </w:rPr>
              <w:t>, кг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68,36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68,96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color w:val="000000"/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70,36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72,09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82,43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65,49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72,23</w:t>
            </w:r>
          </w:p>
        </w:tc>
      </w:tr>
      <w:tr w:rsidR="00C042B6" w:rsidRPr="00C042B6" w:rsidTr="00DE61A4">
        <w:trPr>
          <w:gridAfter w:val="1"/>
          <w:wAfter w:w="23" w:type="dxa"/>
          <w:trHeight w:val="393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lang w:val="en-US"/>
              </w:rPr>
            </w:pPr>
            <w:r w:rsidRPr="00C042B6">
              <w:rPr>
                <w:sz w:val="20"/>
                <w:szCs w:val="20"/>
              </w:rPr>
              <w:t>99,16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91,01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78,94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94,13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113,01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89,08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95,23</w:t>
            </w:r>
          </w:p>
        </w:tc>
      </w:tr>
      <w:tr w:rsidR="00C042B6" w:rsidRPr="00C042B6" w:rsidTr="00DE61A4">
        <w:trPr>
          <w:gridAfter w:val="1"/>
          <w:wAfter w:w="23" w:type="dxa"/>
          <w:trHeight w:val="248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21,79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color w:val="000000"/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36,01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19,12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34,86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20,13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24,57</w:t>
            </w:r>
          </w:p>
        </w:tc>
      </w:tr>
      <w:tr w:rsidR="00C042B6" w:rsidRPr="00C042B6" w:rsidTr="00DE61A4">
        <w:trPr>
          <w:gridAfter w:val="1"/>
          <w:wAfter w:w="23" w:type="dxa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23,80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32,12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26,02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28,08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21,02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24,97</w:t>
            </w:r>
          </w:p>
        </w:tc>
      </w:tr>
      <w:tr w:rsidR="00C042B6" w:rsidRPr="00C042B6" w:rsidTr="00DE61A4">
        <w:trPr>
          <w:gridAfter w:val="1"/>
          <w:wAfter w:w="23" w:type="dxa"/>
          <w:trHeight w:val="24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27,55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36,36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27,55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35,82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21,74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28,45</w:t>
            </w:r>
          </w:p>
        </w:tc>
      </w:tr>
      <w:tr w:rsidR="00C042B6" w:rsidRPr="00C042B6" w:rsidTr="00DE61A4">
        <w:trPr>
          <w:gridAfter w:val="1"/>
          <w:wAfter w:w="23" w:type="dxa"/>
          <w:trHeight w:val="325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Морковь,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32,43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59,50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36,08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44,54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24,56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37,01</w:t>
            </w:r>
          </w:p>
        </w:tc>
      </w:tr>
      <w:tr w:rsidR="00C042B6" w:rsidRPr="00C042B6" w:rsidTr="00DE61A4">
        <w:trPr>
          <w:gridAfter w:val="1"/>
          <w:wAfter w:w="23" w:type="dxa"/>
          <w:trHeight w:val="341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B6" w:rsidRPr="00C042B6" w:rsidRDefault="00C042B6" w:rsidP="00C042B6">
            <w:pPr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 xml:space="preserve">Яблоки, </w:t>
            </w:r>
            <w:proofErr w:type="gramStart"/>
            <w:r w:rsidRPr="00C042B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128,72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167,49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</w:rPr>
            </w:pPr>
            <w:r w:rsidRPr="00C042B6">
              <w:rPr>
                <w:sz w:val="20"/>
                <w:szCs w:val="20"/>
              </w:rPr>
              <w:t>120,70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143,29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134,26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105,93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B6" w:rsidRPr="00C042B6" w:rsidRDefault="00C042B6" w:rsidP="00C042B6">
            <w:pPr>
              <w:jc w:val="center"/>
              <w:rPr>
                <w:sz w:val="20"/>
                <w:szCs w:val="20"/>
                <w:highlight w:val="yellow"/>
              </w:rPr>
            </w:pPr>
            <w:r w:rsidRPr="00C042B6">
              <w:rPr>
                <w:sz w:val="20"/>
                <w:szCs w:val="20"/>
              </w:rPr>
              <w:t>159,66</w:t>
            </w:r>
          </w:p>
        </w:tc>
      </w:tr>
      <w:tr w:rsidR="00C632FC" w:rsidTr="00C042B6">
        <w:trPr>
          <w:trHeight w:val="197"/>
          <w:jc w:val="center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8E20EA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60D1" w:rsidRPr="002A1CCA" w:rsidRDefault="00D341E2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50BF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20EA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20E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50BF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8E20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20E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20E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399,4</w:t>
            </w:r>
          </w:p>
        </w:tc>
      </w:tr>
      <w:tr w:rsidR="00C632FC" w:rsidRPr="00645DA1" w:rsidTr="00C042B6">
        <w:trPr>
          <w:trHeight w:val="246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8E20EA">
              <w:rPr>
                <w:color w:val="000000"/>
                <w:sz w:val="20"/>
                <w:szCs w:val="20"/>
              </w:rPr>
              <w:t> </w:t>
            </w:r>
            <w:r w:rsidR="00750BF1">
              <w:rPr>
                <w:color w:val="000000"/>
                <w:sz w:val="20"/>
                <w:szCs w:val="20"/>
              </w:rPr>
              <w:t>5</w:t>
            </w:r>
            <w:r w:rsidR="008E20EA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50BF1">
              <w:rPr>
                <w:color w:val="000000"/>
                <w:sz w:val="20"/>
                <w:szCs w:val="20"/>
              </w:rPr>
              <w:t> </w:t>
            </w:r>
            <w:r w:rsidR="008E20EA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50BF1">
              <w:rPr>
                <w:color w:val="000000"/>
                <w:sz w:val="20"/>
                <w:szCs w:val="20"/>
              </w:rPr>
              <w:t>5 031,4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750BF1">
              <w:rPr>
                <w:color w:val="000000"/>
                <w:sz w:val="20"/>
                <w:szCs w:val="20"/>
              </w:rPr>
              <w:t> 833,5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750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E20EA">
              <w:rPr>
                <w:color w:val="000000"/>
                <w:sz w:val="20"/>
                <w:szCs w:val="20"/>
              </w:rPr>
              <w:t> </w:t>
            </w:r>
            <w:r w:rsidR="00750BF1">
              <w:rPr>
                <w:color w:val="000000"/>
                <w:sz w:val="20"/>
                <w:szCs w:val="20"/>
              </w:rPr>
              <w:t>3</w:t>
            </w:r>
            <w:r w:rsidR="008E20EA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8E20EA">
              <w:rPr>
                <w:color w:val="000000"/>
                <w:sz w:val="20"/>
                <w:szCs w:val="20"/>
              </w:rPr>
              <w:t> 665,8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750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A1D98">
              <w:rPr>
                <w:color w:val="000000"/>
                <w:sz w:val="20"/>
                <w:szCs w:val="20"/>
              </w:rPr>
              <w:t> </w:t>
            </w:r>
            <w:r w:rsidR="00750BF1">
              <w:rPr>
                <w:color w:val="000000"/>
                <w:sz w:val="20"/>
                <w:szCs w:val="20"/>
              </w:rPr>
              <w:t>969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009,2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0A1D98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E20EA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50,3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8E20EA">
              <w:rPr>
                <w:color w:val="000000"/>
                <w:sz w:val="20"/>
                <w:szCs w:val="20"/>
              </w:rPr>
              <w:t> 337,6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20EA">
              <w:rPr>
                <w:color w:val="000000"/>
                <w:sz w:val="20"/>
                <w:szCs w:val="20"/>
              </w:rPr>
              <w:t>4 906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20EA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20 144,94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20EA">
              <w:rPr>
                <w:color w:val="000000"/>
                <w:sz w:val="20"/>
                <w:szCs w:val="20"/>
              </w:rPr>
              <w:t>5 108,4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8E20EA">
              <w:rPr>
                <w:color w:val="000000"/>
                <w:sz w:val="20"/>
                <w:szCs w:val="20"/>
              </w:rPr>
              <w:t> 031,9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50BF1">
              <w:rPr>
                <w:color w:val="000000"/>
                <w:sz w:val="20"/>
                <w:szCs w:val="20"/>
              </w:rPr>
              <w:t>1</w:t>
            </w:r>
            <w:r w:rsidR="008E20EA">
              <w:rPr>
                <w:color w:val="000000"/>
                <w:sz w:val="20"/>
                <w:szCs w:val="20"/>
              </w:rPr>
              <w:t> 528,2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2803">
              <w:rPr>
                <w:color w:val="000000"/>
                <w:sz w:val="20"/>
                <w:szCs w:val="20"/>
              </w:rPr>
              <w:t> 474,5</w:t>
            </w:r>
          </w:p>
        </w:tc>
      </w:tr>
      <w:tr w:rsidR="00C632FC" w:rsidRPr="00645DA1" w:rsidTr="00EA776D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6B3C" w:rsidRDefault="000A1D98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8,94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A1D98">
              <w:rPr>
                <w:color w:val="000000"/>
                <w:sz w:val="20"/>
                <w:szCs w:val="20"/>
              </w:rPr>
              <w:t>5,</w:t>
            </w:r>
            <w:r w:rsidR="008E20E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0A1D98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20EA">
              <w:rPr>
                <w:color w:val="000000"/>
                <w:sz w:val="20"/>
                <w:szCs w:val="20"/>
              </w:rPr>
              <w:t>6,53</w:t>
            </w:r>
          </w:p>
        </w:tc>
      </w:tr>
      <w:tr w:rsidR="00C632FC" w:rsidRPr="00645DA1" w:rsidTr="00EA776D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50BF1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8E20E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8E20E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50BF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20EA">
              <w:rPr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20E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50BF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8E20E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50BF1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12C70">
              <w:rPr>
                <w:color w:val="000000"/>
                <w:sz w:val="20"/>
                <w:szCs w:val="20"/>
              </w:rPr>
              <w:t>7,</w:t>
            </w:r>
            <w:r w:rsidR="008E20E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</w:t>
            </w:r>
            <w:r w:rsidR="008E20E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E20EA">
              <w:rPr>
                <w:color w:val="000000"/>
                <w:sz w:val="20"/>
                <w:szCs w:val="20"/>
              </w:rPr>
              <w:t>5,01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E20EA">
              <w:rPr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E20EA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E20EA"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50BF1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20E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49,99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20EA">
              <w:rPr>
                <w:color w:val="000000"/>
                <w:sz w:val="20"/>
                <w:szCs w:val="20"/>
              </w:rPr>
              <w:t> </w:t>
            </w:r>
            <w:r w:rsidR="00750BF1">
              <w:rPr>
                <w:color w:val="000000"/>
                <w:sz w:val="20"/>
                <w:szCs w:val="20"/>
              </w:rPr>
              <w:t>4</w:t>
            </w:r>
            <w:r w:rsidR="008E20EA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20EA">
              <w:rPr>
                <w:color w:val="000000"/>
                <w:sz w:val="20"/>
                <w:szCs w:val="20"/>
              </w:rPr>
              <w:t> 745,3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64870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20EA">
              <w:rPr>
                <w:color w:val="000000"/>
                <w:sz w:val="20"/>
                <w:szCs w:val="20"/>
              </w:rPr>
              <w:t> 632,4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325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20EA">
              <w:rPr>
                <w:color w:val="000000"/>
                <w:sz w:val="20"/>
                <w:szCs w:val="20"/>
              </w:rPr>
              <w:t> 402,4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20EA">
              <w:rPr>
                <w:color w:val="000000"/>
                <w:sz w:val="20"/>
                <w:szCs w:val="20"/>
              </w:rPr>
              <w:t> 579,4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50BF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A1D98">
              <w:rPr>
                <w:color w:val="000000"/>
                <w:sz w:val="20"/>
                <w:szCs w:val="20"/>
              </w:rPr>
              <w:t> 953,7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50BF1">
              <w:rPr>
                <w:color w:val="000000"/>
                <w:sz w:val="20"/>
                <w:szCs w:val="20"/>
              </w:rPr>
              <w:t> 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20EA">
              <w:rPr>
                <w:color w:val="000000"/>
                <w:sz w:val="20"/>
                <w:szCs w:val="20"/>
              </w:rPr>
              <w:t> 226,4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20EA">
              <w:rPr>
                <w:color w:val="000000"/>
                <w:sz w:val="20"/>
                <w:szCs w:val="20"/>
              </w:rPr>
              <w:t> </w:t>
            </w:r>
            <w:r w:rsidR="000A1D98">
              <w:rPr>
                <w:color w:val="000000"/>
                <w:sz w:val="20"/>
                <w:szCs w:val="20"/>
              </w:rPr>
              <w:t>8</w:t>
            </w:r>
            <w:r w:rsidR="008E20EA"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C042B6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60D1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C537BA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C537BA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EA" w:rsidRDefault="008E20EA" w:rsidP="0091736E">
      <w:r>
        <w:separator/>
      </w:r>
    </w:p>
  </w:endnote>
  <w:endnote w:type="continuationSeparator" w:id="0">
    <w:p w:rsidR="008E20EA" w:rsidRDefault="008E20EA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EA" w:rsidRDefault="008E20EA" w:rsidP="0091736E">
      <w:r>
        <w:separator/>
      </w:r>
    </w:p>
  </w:footnote>
  <w:footnote w:type="continuationSeparator" w:id="0">
    <w:p w:rsidR="008E20EA" w:rsidRDefault="008E20EA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EA" w:rsidRPr="00C00C70" w:rsidRDefault="00C537BA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="008E20EA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725E0C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7265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5D41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F11"/>
    <w:rsid w:val="001A3619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26F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473A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1C1"/>
    <w:rsid w:val="006805C5"/>
    <w:rsid w:val="00680BC2"/>
    <w:rsid w:val="0068107F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770"/>
    <w:rsid w:val="00CD7C00"/>
    <w:rsid w:val="00CE0D87"/>
    <w:rsid w:val="00CE21BD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E6D52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0333476898837865E-2"/>
                  <c:y val="3.811023622047244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9891074274902194E-3"/>
                  <c:y val="5.513755225041316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4326460637507032E-3"/>
                  <c:y val="4.59110053103827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582995767147626E-3"/>
                  <c:y val="6.783250930842951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1228259129529E-3"/>
                  <c:y val="7.978718876356673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409275804058866E-3"/>
                  <c:y val="5.212695635267814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515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8263648489542686E-3"/>
                  <c:y val="3.548922663736801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8.3222831125245086E-3"/>
                  <c:y val="3.938839040468782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2131690060481604E-3"/>
                  <c:y val="5.13959366190337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62E-3"/>
                  <c:y val="6.944444444444483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  <c:pt idx="7">
                  <c:v>108.8</c:v>
                </c:pt>
                <c:pt idx="8">
                  <c:v>108.5</c:v>
                </c:pt>
                <c:pt idx="9" formatCode="0.0">
                  <c:v>108.3</c:v>
                </c:pt>
                <c:pt idx="10">
                  <c:v>108.5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715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2670428819118522E-2"/>
                  <c:y val="6.05638184115874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1109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617586818988683E-2"/>
                  <c:y val="4.88372093023256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393211192219562E-2"/>
                  <c:y val="4.56255468066492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7286722396E-3"/>
                  <c:y val="5.297268397005933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5.4350657732612174E-3"/>
                  <c:y val="5.381065738875676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8.3319528957898573E-3"/>
                  <c:y val="6.531739088169541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655336035379E-3"/>
                  <c:y val="2.828132594536795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755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494E-2"/>
                  <c:y val="1.798009623797034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  <c:pt idx="3">
                  <c:v>105.2</c:v>
                </c:pt>
                <c:pt idx="4">
                  <c:v>105.6</c:v>
                </c:pt>
                <c:pt idx="5">
                  <c:v>106.1</c:v>
                </c:pt>
                <c:pt idx="6">
                  <c:v>106.4</c:v>
                </c:pt>
                <c:pt idx="7">
                  <c:v>107.7</c:v>
                </c:pt>
                <c:pt idx="8">
                  <c:v>106.5</c:v>
                </c:pt>
                <c:pt idx="9" formatCode="0.0">
                  <c:v>104.4</c:v>
                </c:pt>
                <c:pt idx="10">
                  <c:v>104</c:v>
                </c:pt>
              </c:numCache>
            </c:numRef>
          </c:val>
        </c:ser>
        <c:dLbls>
          <c:showVal val="1"/>
        </c:dLbls>
        <c:axId val="117154944"/>
        <c:axId val="117156480"/>
      </c:barChart>
      <c:catAx>
        <c:axId val="1171549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156480"/>
        <c:crosses val="autoZero"/>
        <c:auto val="1"/>
        <c:lblAlgn val="ctr"/>
        <c:lblOffset val="100"/>
      </c:catAx>
      <c:valAx>
        <c:axId val="117156480"/>
        <c:scaling>
          <c:orientation val="minMax"/>
        </c:scaling>
        <c:delete val="1"/>
        <c:axPos val="l"/>
        <c:numFmt formatCode="0.0" sourceLinked="1"/>
        <c:tickLblPos val="none"/>
        <c:crossAx val="11715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152886218815944"/>
          <c:y val="0.14582871585496265"/>
          <c:w val="6.9272343762078817E-2"/>
          <c:h val="0.5069005614804474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январь-ноябрь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104</c:v>
                </c:pt>
                <c:pt idx="1">
                  <c:v>107.3</c:v>
                </c:pt>
                <c:pt idx="2" formatCode="0.0">
                  <c:v>105.2</c:v>
                </c:pt>
                <c:pt idx="3" formatCode="0.0">
                  <c:v>113.6</c:v>
                </c:pt>
                <c:pt idx="4">
                  <c:v>103.2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январь-ноябрь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86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385800562805E-3"/>
                  <c:y val="2.884889388826402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107.7</c:v>
                </c:pt>
                <c:pt idx="1">
                  <c:v>108.6</c:v>
                </c:pt>
                <c:pt idx="2" formatCode="#,##0.0">
                  <c:v>89.4</c:v>
                </c:pt>
                <c:pt idx="3">
                  <c:v>107.5</c:v>
                </c:pt>
                <c:pt idx="4">
                  <c:v>105.3</c:v>
                </c:pt>
              </c:numCache>
            </c:numRef>
          </c:val>
        </c:ser>
        <c:axId val="117501952"/>
        <c:axId val="117503488"/>
      </c:barChart>
      <c:catAx>
        <c:axId val="11750195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03488"/>
        <c:crossesAt val="75"/>
        <c:auto val="1"/>
        <c:lblAlgn val="ctr"/>
        <c:lblOffset val="1"/>
        <c:tickLblSkip val="1"/>
        <c:tickMarkSkip val="3"/>
      </c:catAx>
      <c:valAx>
        <c:axId val="117503488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11750195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5342898088659839E-2"/>
          <c:y val="7.1374499240226971E-2"/>
          <c:w val="0.57599182004090621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471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8 744,5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7629E-17"/>
                  <c:y val="1.1694985495234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9 853,5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01.12.2022</c:v>
                </c:pt>
                <c:pt idx="1">
                  <c:v>01.12.2023</c:v>
                </c:pt>
                <c:pt idx="2">
                  <c:v>01.12.2022</c:v>
                </c:pt>
                <c:pt idx="3">
                  <c:v>01.12.2023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8744.5</c:v>
                </c:pt>
                <c:pt idx="1">
                  <c:v>9853.5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1.9291925320065249E-3"/>
                  <c:y val="1.034164117915012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12 345,2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11 504,6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01.12.2022</c:v>
                </c:pt>
                <c:pt idx="1">
                  <c:v>01.12.2023</c:v>
                </c:pt>
                <c:pt idx="2">
                  <c:v>01.12.2022</c:v>
                </c:pt>
                <c:pt idx="3">
                  <c:v>01.12.2023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12345.2</c:v>
                </c:pt>
                <c:pt idx="1">
                  <c:v>11504.6</c:v>
                </c:pt>
              </c:numCache>
            </c:numRef>
          </c:val>
        </c:ser>
        <c:gapWidth val="69"/>
        <c:overlap val="100"/>
        <c:axId val="117556736"/>
        <c:axId val="117558272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4.0320593308846913E-3"/>
                  <c:y val="-0.274315958439079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20 704,9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-1.8134096874253618E-3"/>
                  <c:y val="-0.27825513546343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21 528,6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01.12.2022</c:v>
                </c:pt>
                <c:pt idx="1">
                  <c:v>01.12.2023</c:v>
                </c:pt>
                <c:pt idx="2">
                  <c:v>01.12.2022</c:v>
                </c:pt>
                <c:pt idx="3">
                  <c:v>01.12.2023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20704.900000000001</c:v>
                </c:pt>
                <c:pt idx="3" formatCode="#,##0.0">
                  <c:v>21528.6</c:v>
                </c:pt>
              </c:numCache>
            </c:numRef>
          </c:val>
        </c:ser>
        <c:gapWidth val="88"/>
        <c:overlap val="100"/>
        <c:axId val="117860608"/>
        <c:axId val="117859072"/>
      </c:barChart>
      <c:catAx>
        <c:axId val="11755673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58272"/>
        <c:crossesAt val="0"/>
        <c:lblAlgn val="ctr"/>
        <c:lblOffset val="0"/>
        <c:tickLblSkip val="1"/>
      </c:catAx>
      <c:valAx>
        <c:axId val="117558272"/>
        <c:scaling>
          <c:orientation val="minMax"/>
          <c:max val="30000"/>
          <c:min val="0"/>
        </c:scaling>
        <c:delete val="1"/>
        <c:axPos val="l"/>
        <c:numFmt formatCode="0" sourceLinked="0"/>
        <c:tickLblPos val="none"/>
        <c:crossAx val="117556736"/>
        <c:crosses val="autoZero"/>
        <c:crossBetween val="between"/>
        <c:majorUnit val="100"/>
        <c:minorUnit val="100"/>
      </c:valAx>
      <c:valAx>
        <c:axId val="117859072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17860608"/>
        <c:crosses val="max"/>
        <c:crossBetween val="between"/>
      </c:valAx>
      <c:catAx>
        <c:axId val="117860608"/>
        <c:scaling>
          <c:orientation val="minMax"/>
        </c:scaling>
        <c:delete val="1"/>
        <c:axPos val="b"/>
        <c:tickLblPos val="none"/>
        <c:crossAx val="117859072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24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2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27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503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январь-ноябрь 2022 г.</c:v>
                </c:pt>
                <c:pt idx="1">
                  <c:v>январь-ноябрь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391.1</c:v>
                </c:pt>
                <c:pt idx="1">
                  <c:v>190.5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9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900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январь-ноябрь 2022 г.</c:v>
                </c:pt>
                <c:pt idx="1">
                  <c:v>январь-ноябрь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153.6</c:v>
                </c:pt>
                <c:pt idx="1">
                  <c:v>172.5</c:v>
                </c:pt>
              </c:numCache>
            </c:numRef>
          </c:val>
        </c:ser>
        <c:axId val="118871552"/>
        <c:axId val="118873088"/>
      </c:barChart>
      <c:catAx>
        <c:axId val="11887155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8873088"/>
        <c:crossesAt val="0"/>
        <c:lblAlgn val="ctr"/>
        <c:lblOffset val="0"/>
        <c:tickLblSkip val="1"/>
      </c:catAx>
      <c:valAx>
        <c:axId val="118873088"/>
        <c:scaling>
          <c:orientation val="minMax"/>
        </c:scaling>
        <c:delete val="1"/>
        <c:axPos val="l"/>
        <c:numFmt formatCode="General" sourceLinked="0"/>
        <c:tickLblPos val="none"/>
        <c:crossAx val="118871552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1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654E-3"/>
                  <c:y val="9.370614387487824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62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503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6E-2"/>
                  <c:y val="-2.698671756939742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январь-октябрь 2023 г.</c:v>
                </c:pt>
                <c:pt idx="1">
                  <c:v>январь-октябрь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11.2</c:v>
                </c:pt>
                <c:pt idx="1">
                  <c:v>12.4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658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4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81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902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январь-октябрь 2023 г.</c:v>
                </c:pt>
                <c:pt idx="1">
                  <c:v>январь-октябрь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8.1</c:v>
                </c:pt>
                <c:pt idx="1">
                  <c:v>8.3000000000000007</c:v>
                </c:pt>
              </c:numCache>
            </c:numRef>
          </c:val>
        </c:ser>
        <c:gapWidth val="41"/>
        <c:overlap val="-2"/>
        <c:axId val="119086080"/>
        <c:axId val="119108352"/>
      </c:barChart>
      <c:catAx>
        <c:axId val="119086080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9108352"/>
        <c:crossesAt val="6"/>
        <c:lblAlgn val="ctr"/>
        <c:lblOffset val="0"/>
        <c:tickLblSkip val="1"/>
      </c:catAx>
      <c:valAx>
        <c:axId val="119108352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9086080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722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2.7856017997750344E-3"/>
                  <c:y val="9.875172383113127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018747656542932E-3"/>
                  <c:y val="6.473241692246119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8830146231717634E-4"/>
                  <c:y val="7.77187597313047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848893888263984E-3"/>
                  <c:y val="0.10819342497442075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2695913010873791E-5"/>
                  <c:y val="7.409582276791676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9.4233220847394074E-4"/>
                  <c:y val="9.599715289826074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4666666666666686E-3"/>
                  <c:y val="7.676498064860547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482646819249E-4"/>
                  <c:y val="6.720909886264217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2.2335208098987667E-3"/>
                  <c:y val="5.832109969304691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8503187101612329E-3"/>
                  <c:y val="3.2526357934071798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216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619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8.0000000000000016E-2</c:v>
                </c:pt>
                <c:pt idx="8">
                  <c:v>0.9</c:v>
                </c:pt>
                <c:pt idx="9">
                  <c:v>0.9</c:v>
                </c:pt>
                <c:pt idx="10">
                  <c:v>0.9</c:v>
                </c:pt>
                <c:pt idx="1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3160854893356E-3"/>
                  <c:y val="0.11156368165843676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0489238845144357E-2"/>
                  <c:y val="7.959962631789686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3398575178103371E-3"/>
                  <c:y val="5.412518350460429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7.0033745781777294E-3"/>
                  <c:y val="0.1051256728502160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88526434193E-3"/>
                  <c:y val="0.1191707816183995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7.3955755530559376E-3"/>
                  <c:y val="9.058232127763704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8.2780652418448387E-3"/>
                  <c:y val="0.1050758485697762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0402249718785178E-2"/>
                  <c:y val="0.118259709061791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</a:t>
                    </a:r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1.2178777652793399E-2"/>
                  <c:y val="0.1247475421504516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242594675841E-3"/>
                  <c:y val="0.1164126518083544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32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85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119191424"/>
        <c:axId val="119192960"/>
      </c:barChart>
      <c:catAx>
        <c:axId val="119191424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192960"/>
        <c:crossesAt val="0"/>
        <c:auto val="1"/>
        <c:lblAlgn val="ctr"/>
        <c:lblOffset val="100"/>
      </c:catAx>
      <c:valAx>
        <c:axId val="119192960"/>
        <c:scaling>
          <c:orientation val="minMax"/>
          <c:max val="9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19191424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5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0.11048</cdr:x>
      <cdr:y>0.24828</cdr:y>
    </cdr:from>
    <cdr:to>
      <cdr:x>0.22551</cdr:x>
      <cdr:y>0.45003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6102" y="286145"/>
          <a:ext cx="735188" cy="2325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21 089,7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0.25775</cdr:x>
      <cdr:y>0.21523</cdr:y>
    </cdr:from>
    <cdr:to>
      <cdr:x>0.37276</cdr:x>
      <cdr:y>0.4433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47347" y="248053"/>
          <a:ext cx="735061" cy="262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21 358,1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44F8-7A87-4025-85AF-2B4565CA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korshakova.oa</cp:lastModifiedBy>
  <cp:revision>17</cp:revision>
  <cp:lastPrinted>2024-01-11T07:30:00Z</cp:lastPrinted>
  <dcterms:created xsi:type="dcterms:W3CDTF">2023-02-21T04:19:00Z</dcterms:created>
  <dcterms:modified xsi:type="dcterms:W3CDTF">2024-01-12T01:35:00Z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