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7860E" w14:textId="77777777" w:rsidR="00C547F8" w:rsidRPr="00D1077C" w:rsidRDefault="00C547F8" w:rsidP="00253171">
      <w:pPr>
        <w:contextualSpacing/>
        <w:rPr>
          <w:sz w:val="28"/>
        </w:rPr>
      </w:pPr>
    </w:p>
    <w:p w14:paraId="37CEA951" w14:textId="77777777" w:rsidR="00253171" w:rsidRDefault="00253171" w:rsidP="00253171">
      <w:pPr>
        <w:jc w:val="center"/>
        <w:rPr>
          <w:bCs/>
          <w:sz w:val="28"/>
          <w:szCs w:val="28"/>
        </w:rPr>
      </w:pPr>
      <w:r w:rsidRPr="00253171">
        <w:rPr>
          <w:bCs/>
          <w:sz w:val="28"/>
          <w:szCs w:val="28"/>
        </w:rPr>
        <w:t xml:space="preserve">УЧЕТНАЯ ПОЛИТИКА </w:t>
      </w:r>
    </w:p>
    <w:p w14:paraId="0E42674A" w14:textId="77777777" w:rsidR="00253171" w:rsidRPr="00253171" w:rsidRDefault="00253171" w:rsidP="00253171">
      <w:pPr>
        <w:jc w:val="center"/>
        <w:rPr>
          <w:sz w:val="28"/>
          <w:szCs w:val="28"/>
        </w:rPr>
      </w:pPr>
      <w:r w:rsidRPr="00253171">
        <w:rPr>
          <w:bCs/>
          <w:sz w:val="28"/>
          <w:szCs w:val="28"/>
        </w:rPr>
        <w:t>для целей бюджетного учета</w:t>
      </w:r>
    </w:p>
    <w:p w14:paraId="248133B6" w14:textId="77777777" w:rsidR="005A10BB" w:rsidRDefault="00253171" w:rsidP="005A10BB">
      <w:pPr>
        <w:rPr>
          <w:b/>
          <w:bCs/>
        </w:rPr>
      </w:pPr>
      <w:r w:rsidRPr="00253171">
        <w:rPr>
          <w:b/>
          <w:bCs/>
        </w:rPr>
        <w:t> </w:t>
      </w:r>
    </w:p>
    <w:p w14:paraId="46758119" w14:textId="77777777" w:rsidR="005420CF" w:rsidRPr="005A10BB" w:rsidRDefault="005420CF" w:rsidP="005A10BB">
      <w:pPr>
        <w:rPr>
          <w:b/>
          <w:bCs/>
        </w:rPr>
      </w:pPr>
    </w:p>
    <w:p w14:paraId="0BA99EF1" w14:textId="77777777" w:rsidR="00253171" w:rsidRPr="00253171" w:rsidRDefault="00253171" w:rsidP="00253171">
      <w:pPr>
        <w:ind w:firstLine="708"/>
        <w:contextualSpacing/>
        <w:jc w:val="both"/>
        <w:rPr>
          <w:sz w:val="28"/>
          <w:szCs w:val="28"/>
        </w:rPr>
      </w:pPr>
      <w:r w:rsidRPr="00253171">
        <w:rPr>
          <w:sz w:val="28"/>
          <w:szCs w:val="28"/>
        </w:rPr>
        <w:t>Учетная политика Управления единого заказчика в сфере капитального строительства города Барнаула разработана в соответствии</w:t>
      </w:r>
      <w:r>
        <w:rPr>
          <w:sz w:val="28"/>
          <w:szCs w:val="28"/>
        </w:rPr>
        <w:t xml:space="preserve"> </w:t>
      </w:r>
      <w:proofErr w:type="gramStart"/>
      <w:r>
        <w:rPr>
          <w:sz w:val="28"/>
          <w:szCs w:val="28"/>
        </w:rPr>
        <w:t>с</w:t>
      </w:r>
      <w:proofErr w:type="gramEnd"/>
      <w:r w:rsidRPr="00253171">
        <w:rPr>
          <w:sz w:val="28"/>
          <w:szCs w:val="28"/>
        </w:rPr>
        <w:t>:</w:t>
      </w:r>
    </w:p>
    <w:p w14:paraId="05434484" w14:textId="77777777" w:rsidR="00253171" w:rsidRPr="00253171" w:rsidRDefault="00253171" w:rsidP="00253171">
      <w:pPr>
        <w:ind w:firstLine="708"/>
        <w:contextualSpacing/>
        <w:jc w:val="both"/>
        <w:rPr>
          <w:sz w:val="28"/>
          <w:szCs w:val="28"/>
        </w:rPr>
      </w:pPr>
      <w:r>
        <w:rPr>
          <w:sz w:val="28"/>
          <w:szCs w:val="28"/>
        </w:rPr>
        <w:t>приказом Министерства финансов Российской Федерации                       (далее – Минфин) от 01.12.2010 №</w:t>
      </w:r>
      <w:r w:rsidRPr="00253171">
        <w:rPr>
          <w:sz w:val="28"/>
          <w:szCs w:val="28"/>
        </w:rPr>
        <w:t>157н «</w:t>
      </w:r>
      <w:r w:rsidRPr="00253171">
        <w:rPr>
          <w:i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253171">
        <w:rPr>
          <w:sz w:val="28"/>
          <w:szCs w:val="28"/>
        </w:rPr>
        <w:t>» (далее – Инст</w:t>
      </w:r>
      <w:r w:rsidR="00FE653C">
        <w:rPr>
          <w:sz w:val="28"/>
          <w:szCs w:val="28"/>
        </w:rPr>
        <w:t>рукция</w:t>
      </w:r>
      <w:r>
        <w:rPr>
          <w:sz w:val="28"/>
          <w:szCs w:val="28"/>
        </w:rPr>
        <w:t xml:space="preserve"> к Единому плану счетов №</w:t>
      </w:r>
      <w:r w:rsidRPr="00253171">
        <w:rPr>
          <w:sz w:val="28"/>
          <w:szCs w:val="28"/>
        </w:rPr>
        <w:t>157н);</w:t>
      </w:r>
    </w:p>
    <w:p w14:paraId="00A841F1"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06.12.2010 №</w:t>
      </w:r>
      <w:r w:rsidRPr="00253171">
        <w:rPr>
          <w:sz w:val="28"/>
          <w:szCs w:val="28"/>
        </w:rPr>
        <w:t>162н «</w:t>
      </w:r>
      <w:r w:rsidRPr="00253171">
        <w:rPr>
          <w:iCs/>
          <w:sz w:val="28"/>
          <w:szCs w:val="28"/>
        </w:rPr>
        <w:t>Об утверждении Плана счетов бюджетного учета и Инструкции по его применению</w:t>
      </w:r>
      <w:r w:rsidRPr="00253171">
        <w:rPr>
          <w:sz w:val="28"/>
          <w:szCs w:val="28"/>
        </w:rPr>
        <w:t xml:space="preserve">» </w:t>
      </w:r>
      <w:r>
        <w:rPr>
          <w:sz w:val="28"/>
          <w:szCs w:val="28"/>
        </w:rPr>
        <w:t xml:space="preserve">                    (далее – Инструкция №</w:t>
      </w:r>
      <w:r w:rsidRPr="00253171">
        <w:rPr>
          <w:sz w:val="28"/>
          <w:szCs w:val="28"/>
        </w:rPr>
        <w:t>162н);</w:t>
      </w:r>
    </w:p>
    <w:p w14:paraId="51F660B0"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24.05.2022 №</w:t>
      </w:r>
      <w:r w:rsidRPr="00253171">
        <w:rPr>
          <w:sz w:val="28"/>
          <w:szCs w:val="28"/>
        </w:rPr>
        <w:t xml:space="preserve">82н </w:t>
      </w:r>
      <w:r w:rsidRPr="00253171">
        <w:rPr>
          <w:iCs/>
          <w:sz w:val="28"/>
          <w:szCs w:val="28"/>
        </w:rPr>
        <w:t>«О Порядке формирования и применения кодов бюджетной классификации Российской Федерации, их структуре и принципах назначения»</w:t>
      </w:r>
      <w:r>
        <w:rPr>
          <w:sz w:val="28"/>
          <w:szCs w:val="28"/>
        </w:rPr>
        <w:t xml:space="preserve"> (далее – приказ №</w:t>
      </w:r>
      <w:r w:rsidRPr="00253171">
        <w:rPr>
          <w:sz w:val="28"/>
          <w:szCs w:val="28"/>
        </w:rPr>
        <w:t>82н);</w:t>
      </w:r>
    </w:p>
    <w:p w14:paraId="73E82B3C"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29.11.2017 №</w:t>
      </w:r>
      <w:r w:rsidRPr="00253171">
        <w:rPr>
          <w:sz w:val="28"/>
          <w:szCs w:val="28"/>
        </w:rPr>
        <w:t xml:space="preserve">209н «Об утверждении Порядка применения классификации операций сектора государственного управления» </w:t>
      </w:r>
      <w:r>
        <w:rPr>
          <w:sz w:val="28"/>
          <w:szCs w:val="28"/>
        </w:rPr>
        <w:t>(далее – приказ №</w:t>
      </w:r>
      <w:r w:rsidRPr="00253171">
        <w:rPr>
          <w:sz w:val="28"/>
          <w:szCs w:val="28"/>
        </w:rPr>
        <w:t>209н);</w:t>
      </w:r>
    </w:p>
    <w:p w14:paraId="2CCF864C" w14:textId="77777777" w:rsidR="00253171" w:rsidRPr="00253171" w:rsidRDefault="00253171" w:rsidP="00253171">
      <w:pPr>
        <w:ind w:firstLine="708"/>
        <w:contextualSpacing/>
        <w:jc w:val="both"/>
        <w:rPr>
          <w:sz w:val="28"/>
          <w:szCs w:val="28"/>
        </w:rPr>
      </w:pPr>
      <w:r w:rsidRPr="00253171">
        <w:rPr>
          <w:sz w:val="28"/>
          <w:szCs w:val="28"/>
        </w:rPr>
        <w:t>п</w:t>
      </w:r>
      <w:r>
        <w:rPr>
          <w:sz w:val="28"/>
          <w:szCs w:val="28"/>
        </w:rPr>
        <w:t>риказом Минфина от 30.03.2015 №</w:t>
      </w:r>
      <w:r w:rsidRPr="00253171">
        <w:rPr>
          <w:sz w:val="28"/>
          <w:szCs w:val="28"/>
        </w:rPr>
        <w:t>52н «</w:t>
      </w:r>
      <w:r w:rsidRPr="00253171">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53171">
        <w:rPr>
          <w:sz w:val="28"/>
          <w:szCs w:val="28"/>
        </w:rPr>
        <w:t>»</w:t>
      </w:r>
      <w:r>
        <w:rPr>
          <w:sz w:val="28"/>
          <w:szCs w:val="28"/>
        </w:rPr>
        <w:t xml:space="preserve"> (далее – приказ №</w:t>
      </w:r>
      <w:r w:rsidRPr="00253171">
        <w:rPr>
          <w:sz w:val="28"/>
          <w:szCs w:val="28"/>
        </w:rPr>
        <w:t>52н);</w:t>
      </w:r>
    </w:p>
    <w:p w14:paraId="305FE1DC" w14:textId="77777777" w:rsidR="00253171" w:rsidRPr="00253171" w:rsidRDefault="00253171" w:rsidP="00253171">
      <w:pPr>
        <w:ind w:firstLine="708"/>
        <w:contextualSpacing/>
        <w:jc w:val="both"/>
        <w:rPr>
          <w:sz w:val="28"/>
          <w:szCs w:val="28"/>
        </w:rPr>
      </w:pPr>
      <w:r w:rsidRPr="00253171">
        <w:rPr>
          <w:sz w:val="28"/>
          <w:szCs w:val="28"/>
        </w:rPr>
        <w:t xml:space="preserve">приказом Минфина </w:t>
      </w:r>
      <w:r>
        <w:rPr>
          <w:sz w:val="28"/>
          <w:szCs w:val="28"/>
        </w:rPr>
        <w:t>от 15.04.2021 №</w:t>
      </w:r>
      <w:r w:rsidRPr="00253171">
        <w:rPr>
          <w:sz w:val="28"/>
          <w:szCs w:val="28"/>
        </w:rPr>
        <w:t xml:space="preserve">61н </w:t>
      </w:r>
      <w:r w:rsidRPr="00253171">
        <w:rPr>
          <w:iCs/>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253171">
        <w:rPr>
          <w:i/>
          <w:iCs/>
          <w:sz w:val="28"/>
          <w:szCs w:val="28"/>
        </w:rPr>
        <w:t>»</w:t>
      </w:r>
      <w:r>
        <w:rPr>
          <w:sz w:val="28"/>
          <w:szCs w:val="28"/>
        </w:rPr>
        <w:t xml:space="preserve"> (далее – приказ №</w:t>
      </w:r>
      <w:r w:rsidRPr="00253171">
        <w:rPr>
          <w:sz w:val="28"/>
          <w:szCs w:val="28"/>
        </w:rPr>
        <w:t>61н);</w:t>
      </w:r>
    </w:p>
    <w:p w14:paraId="69687D00" w14:textId="77777777" w:rsidR="00253171" w:rsidRPr="00253171" w:rsidRDefault="00253171" w:rsidP="00253171">
      <w:pPr>
        <w:ind w:firstLine="708"/>
        <w:contextualSpacing/>
        <w:jc w:val="both"/>
        <w:rPr>
          <w:sz w:val="28"/>
          <w:szCs w:val="28"/>
        </w:rPr>
      </w:pPr>
      <w:proofErr w:type="gramStart"/>
      <w:r w:rsidRPr="00253171">
        <w:rPr>
          <w:sz w:val="28"/>
          <w:szCs w:val="28"/>
        </w:rPr>
        <w:t xml:space="preserve">федеральными стандартами бухгалтерского учета для организаций государственного сектора, утвержденными приказами Минфина </w:t>
      </w:r>
      <w:r>
        <w:rPr>
          <w:sz w:val="28"/>
          <w:szCs w:val="28"/>
        </w:rPr>
        <w:t xml:space="preserve">                        от 31.12.2016 №256н, от 31.12.2016 №257н, от 31.12.2016 №258н,                       от 31.12.2016 №259н, от 31.12.2016 №</w:t>
      </w:r>
      <w:r w:rsidRPr="00253171">
        <w:rPr>
          <w:sz w:val="28"/>
          <w:szCs w:val="28"/>
        </w:rPr>
        <w:t xml:space="preserve">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r>
        <w:rPr>
          <w:sz w:val="28"/>
          <w:szCs w:val="28"/>
        </w:rPr>
        <w:t>№</w:t>
      </w:r>
      <w:r w:rsidRPr="00253171">
        <w:rPr>
          <w:sz w:val="28"/>
          <w:szCs w:val="28"/>
        </w:rPr>
        <w:t>274н, от 30.12.2017</w:t>
      </w:r>
      <w:r>
        <w:rPr>
          <w:sz w:val="28"/>
          <w:szCs w:val="28"/>
        </w:rPr>
        <w:t xml:space="preserve"> №</w:t>
      </w:r>
      <w:r w:rsidRPr="00253171">
        <w:rPr>
          <w:sz w:val="28"/>
          <w:szCs w:val="28"/>
        </w:rPr>
        <w:t>275н, от 30.12.2017</w:t>
      </w:r>
      <w:r>
        <w:rPr>
          <w:sz w:val="28"/>
          <w:szCs w:val="28"/>
        </w:rPr>
        <w:t xml:space="preserve"> №</w:t>
      </w:r>
      <w:r w:rsidRPr="00253171">
        <w:rPr>
          <w:sz w:val="28"/>
          <w:szCs w:val="28"/>
        </w:rPr>
        <w:t>278н (далее – соответственно СГС «Учетная</w:t>
      </w:r>
      <w:proofErr w:type="gramEnd"/>
      <w:r w:rsidRPr="00253171">
        <w:rPr>
          <w:sz w:val="28"/>
          <w:szCs w:val="28"/>
        </w:rPr>
        <w:t xml:space="preserve"> политика, оценочные значения и ошибки», СГС «События </w:t>
      </w:r>
      <w:r w:rsidRPr="00253171">
        <w:rPr>
          <w:sz w:val="28"/>
          <w:szCs w:val="28"/>
        </w:rPr>
        <w:lastRenderedPageBreak/>
        <w:t xml:space="preserve">после отчетной даты», СГС «Отчет о движении денежных средств»), </w:t>
      </w:r>
      <w:r>
        <w:rPr>
          <w:sz w:val="28"/>
          <w:szCs w:val="28"/>
        </w:rPr>
        <w:t xml:space="preserve">               </w:t>
      </w:r>
      <w:proofErr w:type="gramStart"/>
      <w:r>
        <w:rPr>
          <w:sz w:val="28"/>
          <w:szCs w:val="28"/>
        </w:rPr>
        <w:t>от 27.02.2018 №</w:t>
      </w:r>
      <w:r w:rsidRPr="00253171">
        <w:rPr>
          <w:sz w:val="28"/>
          <w:szCs w:val="28"/>
        </w:rPr>
        <w:t xml:space="preserve">32н (далее – СГС «Доходы»), от 30.05.2018 №122н </w:t>
      </w:r>
      <w:r>
        <w:rPr>
          <w:sz w:val="28"/>
          <w:szCs w:val="28"/>
        </w:rPr>
        <w:t xml:space="preserve">                </w:t>
      </w:r>
      <w:r w:rsidRPr="00253171">
        <w:rPr>
          <w:sz w:val="28"/>
          <w:szCs w:val="28"/>
        </w:rPr>
        <w:t>(далее – СГС «Влияние изменений курсов иностранных валют»),</w:t>
      </w:r>
      <w:r>
        <w:rPr>
          <w:sz w:val="28"/>
          <w:szCs w:val="28"/>
        </w:rPr>
        <w:t xml:space="preserve">                         от 07.12.2018 №256н (</w:t>
      </w:r>
      <w:r w:rsidRPr="00253171">
        <w:rPr>
          <w:sz w:val="28"/>
          <w:szCs w:val="28"/>
        </w:rPr>
        <w:t xml:space="preserve">далее – СГС «Запасы»), от 30.05.2018 № 124н </w:t>
      </w:r>
      <w:r>
        <w:rPr>
          <w:sz w:val="28"/>
          <w:szCs w:val="28"/>
        </w:rPr>
        <w:t xml:space="preserve">               </w:t>
      </w:r>
      <w:r w:rsidRPr="00253171">
        <w:rPr>
          <w:sz w:val="28"/>
          <w:szCs w:val="28"/>
        </w:rPr>
        <w:t>(далее – СГС «Резервы.</w:t>
      </w:r>
      <w:proofErr w:type="gramEnd"/>
      <w:r w:rsidRPr="00253171">
        <w:rPr>
          <w:sz w:val="28"/>
          <w:szCs w:val="28"/>
        </w:rPr>
        <w:t xml:space="preserve"> </w:t>
      </w:r>
      <w:proofErr w:type="gramStart"/>
      <w:r w:rsidRPr="00253171">
        <w:rPr>
          <w:sz w:val="28"/>
          <w:szCs w:val="28"/>
        </w:rPr>
        <w:t>Раскрытие информации об условных обя</w:t>
      </w:r>
      <w:r>
        <w:rPr>
          <w:sz w:val="28"/>
          <w:szCs w:val="28"/>
        </w:rPr>
        <w:t>зательствах и условных активах»), от 29.06.2018 №</w:t>
      </w:r>
      <w:r w:rsidRPr="00253171">
        <w:rPr>
          <w:sz w:val="28"/>
          <w:szCs w:val="28"/>
        </w:rPr>
        <w:t xml:space="preserve">145н </w:t>
      </w:r>
      <w:r>
        <w:rPr>
          <w:sz w:val="28"/>
          <w:szCs w:val="28"/>
        </w:rPr>
        <w:t xml:space="preserve">                            </w:t>
      </w:r>
      <w:r w:rsidRPr="00253171">
        <w:rPr>
          <w:sz w:val="28"/>
          <w:szCs w:val="28"/>
        </w:rPr>
        <w:t>(далее – СГС «Долгосроч</w:t>
      </w:r>
      <w:r>
        <w:rPr>
          <w:sz w:val="28"/>
          <w:szCs w:val="28"/>
        </w:rPr>
        <w:t>ные договоры»), от 28.02.2018 №</w:t>
      </w:r>
      <w:r w:rsidRPr="00253171">
        <w:rPr>
          <w:sz w:val="28"/>
          <w:szCs w:val="28"/>
        </w:rPr>
        <w:t xml:space="preserve">34н </w:t>
      </w:r>
      <w:r>
        <w:rPr>
          <w:sz w:val="28"/>
          <w:szCs w:val="28"/>
        </w:rPr>
        <w:t xml:space="preserve">                      </w:t>
      </w:r>
      <w:r w:rsidRPr="00253171">
        <w:rPr>
          <w:sz w:val="28"/>
          <w:szCs w:val="28"/>
        </w:rPr>
        <w:t>(далее – СГС «Непроизведенные активы»), от 15.1</w:t>
      </w:r>
      <w:r>
        <w:rPr>
          <w:sz w:val="28"/>
          <w:szCs w:val="28"/>
        </w:rPr>
        <w:t>1.2019 №</w:t>
      </w:r>
      <w:r w:rsidRPr="00253171">
        <w:rPr>
          <w:sz w:val="28"/>
          <w:szCs w:val="28"/>
        </w:rPr>
        <w:t xml:space="preserve">181н, </w:t>
      </w:r>
      <w:r>
        <w:rPr>
          <w:sz w:val="28"/>
          <w:szCs w:val="28"/>
        </w:rPr>
        <w:t xml:space="preserve">                           </w:t>
      </w:r>
      <w:r w:rsidRPr="00253171">
        <w:rPr>
          <w:sz w:val="28"/>
          <w:szCs w:val="28"/>
        </w:rPr>
        <w:t>от 15.1</w:t>
      </w:r>
      <w:r>
        <w:rPr>
          <w:sz w:val="28"/>
          <w:szCs w:val="28"/>
        </w:rPr>
        <w:t>1.2019 №</w:t>
      </w:r>
      <w:r w:rsidRPr="00253171">
        <w:rPr>
          <w:sz w:val="28"/>
          <w:szCs w:val="28"/>
        </w:rPr>
        <w:t>184н (далее – соответственно СГС «Нематериальные активы», СГС «Выплаты персоналу»), от 15.06.2021 №84н (далее</w:t>
      </w:r>
      <w:r>
        <w:rPr>
          <w:sz w:val="28"/>
          <w:szCs w:val="28"/>
        </w:rPr>
        <w:t xml:space="preserve"> </w:t>
      </w:r>
      <w:r w:rsidRPr="00253171">
        <w:rPr>
          <w:sz w:val="28"/>
          <w:szCs w:val="28"/>
        </w:rPr>
        <w:t>– СГС «Государственная (муниципальная) казна»).</w:t>
      </w:r>
      <w:proofErr w:type="gramEnd"/>
    </w:p>
    <w:p w14:paraId="68905F29" w14:textId="77777777" w:rsidR="00253171" w:rsidRPr="00253171" w:rsidRDefault="00253171" w:rsidP="00253171">
      <w:pPr>
        <w:ind w:left="720"/>
        <w:contextualSpacing/>
        <w:jc w:val="center"/>
        <w:rPr>
          <w:sz w:val="28"/>
          <w:szCs w:val="28"/>
        </w:rPr>
      </w:pPr>
    </w:p>
    <w:p w14:paraId="059F92E5" w14:textId="77777777" w:rsidR="00253171" w:rsidRPr="00253171" w:rsidRDefault="00253171" w:rsidP="00253171">
      <w:pPr>
        <w:ind w:left="720"/>
        <w:contextualSpacing/>
        <w:jc w:val="center"/>
        <w:rPr>
          <w:sz w:val="28"/>
          <w:szCs w:val="28"/>
        </w:rPr>
      </w:pPr>
      <w:r w:rsidRPr="00253171">
        <w:rPr>
          <w:sz w:val="28"/>
          <w:szCs w:val="28"/>
        </w:rPr>
        <w:t>Используемые термины и сокращения</w:t>
      </w:r>
    </w:p>
    <w:p w14:paraId="55D31D5A" w14:textId="77777777" w:rsidR="00253171" w:rsidRPr="00253171" w:rsidRDefault="00253171" w:rsidP="00253171">
      <w:pPr>
        <w:contextualSpacing/>
        <w:jc w:val="both"/>
        <w:rPr>
          <w:sz w:val="28"/>
          <w:szCs w:val="28"/>
        </w:rPr>
      </w:pPr>
      <w:r w:rsidRPr="00253171">
        <w:rPr>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253171" w:rsidRPr="00253171" w14:paraId="082084B0"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14:paraId="1F19EE73" w14:textId="77777777" w:rsidR="00253171" w:rsidRPr="00253171" w:rsidRDefault="00253171" w:rsidP="00253171">
            <w:pPr>
              <w:contextualSpacing/>
              <w:jc w:val="center"/>
              <w:rPr>
                <w:sz w:val="28"/>
                <w:szCs w:val="28"/>
              </w:rPr>
            </w:pPr>
            <w:r w:rsidRPr="00253171">
              <w:rPr>
                <w:sz w:val="28"/>
                <w:szCs w:val="28"/>
              </w:rPr>
              <w:t>Наименование</w:t>
            </w:r>
          </w:p>
        </w:tc>
        <w:tc>
          <w:tcPr>
            <w:tcW w:w="4386" w:type="dxa"/>
            <w:tcBorders>
              <w:top w:val="single" w:sz="4" w:space="0" w:color="auto"/>
              <w:left w:val="single" w:sz="4" w:space="0" w:color="auto"/>
              <w:bottom w:val="single" w:sz="4" w:space="0" w:color="auto"/>
              <w:right w:val="single" w:sz="4" w:space="0" w:color="auto"/>
            </w:tcBorders>
            <w:vAlign w:val="center"/>
            <w:hideMark/>
          </w:tcPr>
          <w:p w14:paraId="40DD62B5" w14:textId="77777777" w:rsidR="00253171" w:rsidRPr="00253171" w:rsidRDefault="00253171" w:rsidP="00253171">
            <w:pPr>
              <w:contextualSpacing/>
              <w:jc w:val="center"/>
              <w:rPr>
                <w:sz w:val="28"/>
                <w:szCs w:val="28"/>
              </w:rPr>
            </w:pPr>
            <w:r w:rsidRPr="00253171">
              <w:rPr>
                <w:sz w:val="28"/>
                <w:szCs w:val="28"/>
              </w:rPr>
              <w:t>Расшифровка (сокращение)</w:t>
            </w:r>
          </w:p>
        </w:tc>
      </w:tr>
      <w:tr w:rsidR="00253171" w:rsidRPr="00253171" w14:paraId="28148538"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14:paraId="628EF9A0" w14:textId="77777777" w:rsidR="00253171" w:rsidRPr="00253171" w:rsidRDefault="00253171" w:rsidP="00253171">
            <w:pPr>
              <w:contextualSpacing/>
              <w:jc w:val="center"/>
              <w:rPr>
                <w:sz w:val="28"/>
                <w:szCs w:val="28"/>
              </w:rPr>
            </w:pPr>
            <w:r w:rsidRPr="00253171">
              <w:rPr>
                <w:sz w:val="28"/>
                <w:szCs w:val="28"/>
              </w:rPr>
              <w:t>Управление</w:t>
            </w:r>
          </w:p>
        </w:tc>
        <w:tc>
          <w:tcPr>
            <w:tcW w:w="4386" w:type="dxa"/>
            <w:tcBorders>
              <w:top w:val="single" w:sz="4" w:space="0" w:color="auto"/>
              <w:left w:val="single" w:sz="4" w:space="0" w:color="auto"/>
              <w:bottom w:val="single" w:sz="4" w:space="0" w:color="auto"/>
              <w:right w:val="single" w:sz="4" w:space="0" w:color="auto"/>
            </w:tcBorders>
            <w:vAlign w:val="center"/>
            <w:hideMark/>
          </w:tcPr>
          <w:p w14:paraId="220B56FA" w14:textId="77777777" w:rsidR="00253171" w:rsidRPr="00253171" w:rsidRDefault="00253171" w:rsidP="00253171">
            <w:pPr>
              <w:contextualSpacing/>
              <w:jc w:val="center"/>
              <w:rPr>
                <w:sz w:val="28"/>
                <w:szCs w:val="28"/>
              </w:rPr>
            </w:pPr>
            <w:r w:rsidRPr="00253171">
              <w:rPr>
                <w:sz w:val="28"/>
                <w:szCs w:val="28"/>
              </w:rPr>
              <w:t>Управление единого заказчика в сфере капитального строительства города Барнаула</w:t>
            </w:r>
          </w:p>
        </w:tc>
      </w:tr>
      <w:tr w:rsidR="00253171" w:rsidRPr="00253171" w14:paraId="0FC3935B"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hideMark/>
          </w:tcPr>
          <w:p w14:paraId="36478B5D" w14:textId="77777777" w:rsidR="00253171" w:rsidRPr="00253171" w:rsidRDefault="00253171" w:rsidP="00253171">
            <w:pPr>
              <w:contextualSpacing/>
              <w:jc w:val="center"/>
              <w:rPr>
                <w:sz w:val="28"/>
                <w:szCs w:val="28"/>
              </w:rPr>
            </w:pPr>
            <w:r w:rsidRPr="00253171">
              <w:rPr>
                <w:sz w:val="28"/>
                <w:szCs w:val="28"/>
              </w:rPr>
              <w:t>КБК</w:t>
            </w:r>
          </w:p>
        </w:tc>
        <w:tc>
          <w:tcPr>
            <w:tcW w:w="4386" w:type="dxa"/>
            <w:tcBorders>
              <w:top w:val="single" w:sz="4" w:space="0" w:color="auto"/>
              <w:left w:val="single" w:sz="4" w:space="0" w:color="auto"/>
              <w:bottom w:val="single" w:sz="4" w:space="0" w:color="auto"/>
              <w:right w:val="single" w:sz="4" w:space="0" w:color="auto"/>
            </w:tcBorders>
            <w:vAlign w:val="center"/>
            <w:hideMark/>
          </w:tcPr>
          <w:p w14:paraId="71BA3657" w14:textId="77777777" w:rsidR="00253171" w:rsidRPr="00253171" w:rsidRDefault="00253171" w:rsidP="00253171">
            <w:pPr>
              <w:contextualSpacing/>
              <w:jc w:val="center"/>
              <w:rPr>
                <w:sz w:val="28"/>
                <w:szCs w:val="28"/>
              </w:rPr>
            </w:pPr>
            <w:r w:rsidRPr="00253171">
              <w:rPr>
                <w:sz w:val="28"/>
                <w:szCs w:val="28"/>
              </w:rPr>
              <w:t>1–17 разряды номера счета в соответствии с Рабочим планом счетов</w:t>
            </w:r>
          </w:p>
        </w:tc>
      </w:tr>
      <w:tr w:rsidR="00B0584A" w:rsidRPr="00253171" w14:paraId="5BE18711" w14:textId="77777777" w:rsidTr="00253171">
        <w:trPr>
          <w:jc w:val="center"/>
        </w:trPr>
        <w:tc>
          <w:tcPr>
            <w:tcW w:w="4386" w:type="dxa"/>
            <w:tcBorders>
              <w:top w:val="single" w:sz="4" w:space="0" w:color="auto"/>
              <w:left w:val="single" w:sz="4" w:space="0" w:color="auto"/>
              <w:bottom w:val="single" w:sz="4" w:space="0" w:color="auto"/>
              <w:right w:val="single" w:sz="4" w:space="0" w:color="auto"/>
            </w:tcBorders>
            <w:vAlign w:val="center"/>
          </w:tcPr>
          <w:p w14:paraId="5CF8C553" w14:textId="77777777" w:rsidR="00B0584A" w:rsidRPr="00253171" w:rsidRDefault="00B0584A" w:rsidP="00253171">
            <w:pPr>
              <w:contextualSpacing/>
              <w:jc w:val="center"/>
              <w:rPr>
                <w:sz w:val="28"/>
                <w:szCs w:val="28"/>
              </w:rPr>
            </w:pPr>
            <w:r>
              <w:rPr>
                <w:sz w:val="28"/>
                <w:szCs w:val="28"/>
              </w:rPr>
              <w:t>Х</w:t>
            </w:r>
          </w:p>
        </w:tc>
        <w:tc>
          <w:tcPr>
            <w:tcW w:w="4386" w:type="dxa"/>
            <w:tcBorders>
              <w:top w:val="single" w:sz="4" w:space="0" w:color="auto"/>
              <w:left w:val="single" w:sz="4" w:space="0" w:color="auto"/>
              <w:bottom w:val="single" w:sz="4" w:space="0" w:color="auto"/>
              <w:right w:val="single" w:sz="4" w:space="0" w:color="auto"/>
            </w:tcBorders>
            <w:vAlign w:val="center"/>
          </w:tcPr>
          <w:p w14:paraId="4EB6F4FE" w14:textId="77777777" w:rsidR="00B0584A" w:rsidRPr="00253171" w:rsidRDefault="00B0584A" w:rsidP="00253171">
            <w:pPr>
              <w:contextualSpacing/>
              <w:jc w:val="center"/>
              <w:rPr>
                <w:sz w:val="28"/>
                <w:szCs w:val="28"/>
              </w:rPr>
            </w:pPr>
            <w:r>
              <w:rPr>
                <w:sz w:val="28"/>
                <w:szCs w:val="28"/>
              </w:rPr>
              <w:t>26-й разря</w:t>
            </w:r>
            <w:proofErr w:type="gramStart"/>
            <w:r>
              <w:rPr>
                <w:sz w:val="28"/>
                <w:szCs w:val="28"/>
              </w:rPr>
              <w:t>д-</w:t>
            </w:r>
            <w:proofErr w:type="gramEnd"/>
            <w:r>
              <w:rPr>
                <w:sz w:val="28"/>
                <w:szCs w:val="28"/>
              </w:rPr>
              <w:t xml:space="preserve"> соответствующая подстатья КОСГУ</w:t>
            </w:r>
          </w:p>
        </w:tc>
      </w:tr>
    </w:tbl>
    <w:p w14:paraId="76078C5C" w14:textId="77777777" w:rsidR="00253171" w:rsidRPr="00253171" w:rsidRDefault="00253171" w:rsidP="00253171">
      <w:pPr>
        <w:contextualSpacing/>
        <w:jc w:val="both"/>
        <w:rPr>
          <w:sz w:val="28"/>
          <w:szCs w:val="28"/>
        </w:rPr>
      </w:pPr>
      <w:r w:rsidRPr="00253171">
        <w:rPr>
          <w:sz w:val="28"/>
          <w:szCs w:val="28"/>
        </w:rPr>
        <w:t> </w:t>
      </w:r>
    </w:p>
    <w:p w14:paraId="1AA0A8EC" w14:textId="77777777" w:rsidR="00253171" w:rsidRPr="00B63EB0" w:rsidRDefault="00253171" w:rsidP="00253171">
      <w:pPr>
        <w:contextualSpacing/>
        <w:jc w:val="center"/>
        <w:rPr>
          <w:sz w:val="28"/>
          <w:szCs w:val="28"/>
        </w:rPr>
      </w:pPr>
      <w:r w:rsidRPr="00B63EB0">
        <w:rPr>
          <w:bCs/>
          <w:sz w:val="28"/>
          <w:szCs w:val="28"/>
          <w:lang w:val="en-US"/>
        </w:rPr>
        <w:t>I</w:t>
      </w:r>
      <w:r w:rsidRPr="00B63EB0">
        <w:rPr>
          <w:bCs/>
          <w:sz w:val="28"/>
          <w:szCs w:val="28"/>
        </w:rPr>
        <w:t>. Общие положения</w:t>
      </w:r>
    </w:p>
    <w:p w14:paraId="207D372F" w14:textId="77777777" w:rsidR="00253171" w:rsidRPr="00253171" w:rsidRDefault="00253171" w:rsidP="00253171">
      <w:pPr>
        <w:contextualSpacing/>
        <w:jc w:val="both"/>
        <w:rPr>
          <w:sz w:val="28"/>
          <w:szCs w:val="28"/>
        </w:rPr>
      </w:pPr>
      <w:r w:rsidRPr="00253171">
        <w:rPr>
          <w:sz w:val="28"/>
          <w:szCs w:val="28"/>
        </w:rPr>
        <w:t> </w:t>
      </w:r>
    </w:p>
    <w:p w14:paraId="7EBACA8E" w14:textId="77777777" w:rsidR="00253171" w:rsidRPr="00253171" w:rsidRDefault="00253171" w:rsidP="00253171">
      <w:pPr>
        <w:ind w:firstLine="708"/>
        <w:contextualSpacing/>
        <w:jc w:val="both"/>
        <w:rPr>
          <w:sz w:val="28"/>
          <w:szCs w:val="28"/>
        </w:rPr>
      </w:pPr>
      <w:r>
        <w:rPr>
          <w:sz w:val="28"/>
          <w:szCs w:val="28"/>
        </w:rPr>
        <w:t>1. </w:t>
      </w:r>
      <w:r w:rsidRPr="00253171">
        <w:rPr>
          <w:sz w:val="28"/>
          <w:szCs w:val="28"/>
        </w:rPr>
        <w:t>Управление является администратором доходов, главным распорядителем бюджетных средств, получателем бюджетных средств.</w:t>
      </w:r>
    </w:p>
    <w:p w14:paraId="5EF9AA89" w14:textId="77777777" w:rsidR="00253171" w:rsidRPr="00253171" w:rsidRDefault="00253171" w:rsidP="00253171">
      <w:pPr>
        <w:ind w:firstLine="708"/>
        <w:contextualSpacing/>
        <w:jc w:val="both"/>
        <w:rPr>
          <w:sz w:val="28"/>
          <w:szCs w:val="28"/>
        </w:rPr>
      </w:pPr>
      <w:r>
        <w:rPr>
          <w:sz w:val="28"/>
          <w:szCs w:val="28"/>
        </w:rPr>
        <w:t>2. </w:t>
      </w:r>
      <w:r w:rsidRPr="00253171">
        <w:rPr>
          <w:sz w:val="28"/>
          <w:szCs w:val="28"/>
        </w:rPr>
        <w:t>Бюджетный учет в Управлении ведет структурное подразделение – отдел бухгалтерии, во</w:t>
      </w:r>
      <w:r w:rsidR="00B63EB0">
        <w:rPr>
          <w:sz w:val="28"/>
          <w:szCs w:val="28"/>
        </w:rPr>
        <w:t xml:space="preserve">зглавляемый начальником отдела </w:t>
      </w:r>
      <w:r w:rsidR="00B63EB0" w:rsidRPr="00253171">
        <w:rPr>
          <w:sz w:val="28"/>
          <w:szCs w:val="28"/>
        </w:rPr>
        <w:t>–</w:t>
      </w:r>
      <w:r w:rsidRPr="00253171">
        <w:rPr>
          <w:sz w:val="28"/>
          <w:szCs w:val="28"/>
        </w:rPr>
        <w:t xml:space="preserve"> главным бухгалтером. Сотрудники бухгалтерии руководствуются в своей</w:t>
      </w:r>
      <w:r>
        <w:rPr>
          <w:sz w:val="28"/>
          <w:szCs w:val="28"/>
        </w:rPr>
        <w:t xml:space="preserve"> деятельности</w:t>
      </w:r>
      <w:r w:rsidRPr="00253171">
        <w:rPr>
          <w:sz w:val="28"/>
          <w:szCs w:val="28"/>
        </w:rPr>
        <w:t xml:space="preserve"> Положением об отделе бухгалтерии и должностными инструкциями</w:t>
      </w:r>
      <w:r w:rsidR="00B63EB0">
        <w:rPr>
          <w:sz w:val="28"/>
          <w:szCs w:val="28"/>
        </w:rPr>
        <w:t>, утвержденными начальником Управления</w:t>
      </w:r>
      <w:r w:rsidRPr="00253171">
        <w:rPr>
          <w:sz w:val="28"/>
          <w:szCs w:val="28"/>
        </w:rPr>
        <w:t>.</w:t>
      </w:r>
    </w:p>
    <w:p w14:paraId="2B103AD7" w14:textId="77777777" w:rsidR="00B63EB0" w:rsidRDefault="00253171" w:rsidP="00B63EB0">
      <w:pPr>
        <w:ind w:firstLine="708"/>
        <w:contextualSpacing/>
        <w:jc w:val="both"/>
        <w:rPr>
          <w:sz w:val="28"/>
          <w:szCs w:val="28"/>
        </w:rPr>
      </w:pPr>
      <w:r w:rsidRPr="00253171">
        <w:rPr>
          <w:sz w:val="28"/>
          <w:szCs w:val="28"/>
        </w:rPr>
        <w:t xml:space="preserve">Ответственным за ведение бюджетного учета в Управлении является </w:t>
      </w:r>
      <w:r w:rsidR="00B63EB0">
        <w:rPr>
          <w:sz w:val="28"/>
          <w:szCs w:val="28"/>
        </w:rPr>
        <w:t xml:space="preserve">начальник отдела бухгалтерии </w:t>
      </w:r>
      <w:r w:rsidR="00B63EB0" w:rsidRPr="00253171">
        <w:rPr>
          <w:sz w:val="28"/>
          <w:szCs w:val="28"/>
        </w:rPr>
        <w:t>–</w:t>
      </w:r>
      <w:r w:rsidR="00B63EB0">
        <w:rPr>
          <w:sz w:val="28"/>
          <w:szCs w:val="28"/>
        </w:rPr>
        <w:t xml:space="preserve"> главный </w:t>
      </w:r>
      <w:r w:rsidRPr="00253171">
        <w:rPr>
          <w:sz w:val="28"/>
          <w:szCs w:val="28"/>
        </w:rPr>
        <w:t>бухгалтер</w:t>
      </w:r>
      <w:r w:rsidR="00B63EB0">
        <w:rPr>
          <w:sz w:val="28"/>
          <w:szCs w:val="28"/>
        </w:rPr>
        <w:t xml:space="preserve"> (далее – главный бухгалтер)</w:t>
      </w:r>
      <w:r w:rsidRPr="00253171">
        <w:rPr>
          <w:sz w:val="28"/>
          <w:szCs w:val="28"/>
        </w:rPr>
        <w:t>.</w:t>
      </w:r>
    </w:p>
    <w:p w14:paraId="28AE0141" w14:textId="77777777" w:rsidR="00253171" w:rsidRPr="00253171" w:rsidRDefault="00B63EB0" w:rsidP="00891878">
      <w:pPr>
        <w:ind w:firstLine="708"/>
        <w:contextualSpacing/>
        <w:jc w:val="both"/>
        <w:rPr>
          <w:sz w:val="28"/>
          <w:szCs w:val="28"/>
        </w:rPr>
      </w:pPr>
      <w:r>
        <w:rPr>
          <w:sz w:val="28"/>
          <w:szCs w:val="28"/>
        </w:rPr>
        <w:t xml:space="preserve">Основание: часть 3 статьи </w:t>
      </w:r>
      <w:r w:rsidR="00253171" w:rsidRPr="00253171">
        <w:rPr>
          <w:sz w:val="28"/>
          <w:szCs w:val="28"/>
        </w:rPr>
        <w:t xml:space="preserve">7 </w:t>
      </w:r>
      <w:r>
        <w:rPr>
          <w:sz w:val="28"/>
          <w:szCs w:val="28"/>
        </w:rPr>
        <w:t>Федерального</w:t>
      </w:r>
      <w:r w:rsidRPr="00B63EB0">
        <w:rPr>
          <w:sz w:val="28"/>
          <w:szCs w:val="28"/>
        </w:rPr>
        <w:t xml:space="preserve"> закон</w:t>
      </w:r>
      <w:r>
        <w:rPr>
          <w:sz w:val="28"/>
          <w:szCs w:val="28"/>
        </w:rPr>
        <w:t>а от 06.12.2011 №</w:t>
      </w:r>
      <w:r w:rsidRPr="00B63EB0">
        <w:rPr>
          <w:sz w:val="28"/>
          <w:szCs w:val="28"/>
        </w:rPr>
        <w:t xml:space="preserve">402-ФЗ «О бухгалтерском учете» </w:t>
      </w:r>
      <w:r>
        <w:rPr>
          <w:sz w:val="28"/>
          <w:szCs w:val="28"/>
        </w:rPr>
        <w:t xml:space="preserve">(далее </w:t>
      </w:r>
      <w:r w:rsidRPr="00253171">
        <w:rPr>
          <w:sz w:val="28"/>
          <w:szCs w:val="28"/>
        </w:rPr>
        <w:t>–</w:t>
      </w:r>
      <w:r>
        <w:rPr>
          <w:sz w:val="28"/>
          <w:szCs w:val="28"/>
        </w:rPr>
        <w:t xml:space="preserve"> Закон от 06.12.2011                    №</w:t>
      </w:r>
      <w:r w:rsidR="00253171" w:rsidRPr="00253171">
        <w:rPr>
          <w:sz w:val="28"/>
          <w:szCs w:val="28"/>
        </w:rPr>
        <w:t>402-ФЗ</w:t>
      </w:r>
      <w:r>
        <w:rPr>
          <w:sz w:val="28"/>
          <w:szCs w:val="28"/>
        </w:rPr>
        <w:t>)</w:t>
      </w:r>
      <w:r w:rsidR="00253171" w:rsidRPr="00253171">
        <w:rPr>
          <w:sz w:val="28"/>
          <w:szCs w:val="28"/>
        </w:rPr>
        <w:t>, пункт 4 Инст</w:t>
      </w:r>
      <w:r>
        <w:rPr>
          <w:sz w:val="28"/>
          <w:szCs w:val="28"/>
        </w:rPr>
        <w:t>рукции к Единому плану счетов №</w:t>
      </w:r>
      <w:r w:rsidR="00253171" w:rsidRPr="00253171">
        <w:rPr>
          <w:sz w:val="28"/>
          <w:szCs w:val="28"/>
        </w:rPr>
        <w:t>157н</w:t>
      </w:r>
      <w:r>
        <w:rPr>
          <w:sz w:val="28"/>
          <w:szCs w:val="28"/>
        </w:rPr>
        <w:t>.</w:t>
      </w:r>
    </w:p>
    <w:p w14:paraId="3672E877" w14:textId="77777777" w:rsidR="00B63EB0" w:rsidRDefault="00B63EB0" w:rsidP="00B63EB0">
      <w:pPr>
        <w:ind w:firstLine="708"/>
        <w:contextualSpacing/>
        <w:jc w:val="both"/>
        <w:rPr>
          <w:sz w:val="28"/>
          <w:szCs w:val="28"/>
        </w:rPr>
      </w:pPr>
      <w:r>
        <w:rPr>
          <w:sz w:val="28"/>
          <w:szCs w:val="28"/>
        </w:rPr>
        <w:t>3. </w:t>
      </w:r>
      <w:r w:rsidR="00253171" w:rsidRPr="00253171">
        <w:rPr>
          <w:sz w:val="28"/>
          <w:szCs w:val="28"/>
        </w:rPr>
        <w:t>В Управлении действуют пос</w:t>
      </w:r>
      <w:r>
        <w:rPr>
          <w:sz w:val="28"/>
          <w:szCs w:val="28"/>
        </w:rPr>
        <w:t>тоянные комиссии, утвержденные приказами Управления</w:t>
      </w:r>
      <w:r w:rsidR="00253171" w:rsidRPr="00253171">
        <w:rPr>
          <w:sz w:val="28"/>
          <w:szCs w:val="28"/>
        </w:rPr>
        <w:t>:</w:t>
      </w:r>
    </w:p>
    <w:p w14:paraId="714CEC80" w14:textId="77777777" w:rsidR="00B63EB0" w:rsidRDefault="00253171" w:rsidP="00B63EB0">
      <w:pPr>
        <w:ind w:left="708"/>
        <w:contextualSpacing/>
        <w:jc w:val="both"/>
        <w:rPr>
          <w:sz w:val="28"/>
          <w:szCs w:val="28"/>
        </w:rPr>
      </w:pPr>
      <w:r w:rsidRPr="00253171">
        <w:rPr>
          <w:sz w:val="28"/>
          <w:szCs w:val="28"/>
        </w:rPr>
        <w:t>комиссия по по</w:t>
      </w:r>
      <w:r w:rsidR="00B63EB0">
        <w:rPr>
          <w:sz w:val="28"/>
          <w:szCs w:val="28"/>
        </w:rPr>
        <w:t xml:space="preserve">ступлению и выбытию активов; </w:t>
      </w:r>
    </w:p>
    <w:p w14:paraId="2F19F172" w14:textId="77777777" w:rsidR="00253171" w:rsidRPr="00253171" w:rsidRDefault="00B63EB0" w:rsidP="00B63EB0">
      <w:pPr>
        <w:ind w:left="708"/>
        <w:contextualSpacing/>
        <w:jc w:val="both"/>
        <w:rPr>
          <w:sz w:val="28"/>
          <w:szCs w:val="28"/>
        </w:rPr>
      </w:pPr>
      <w:r>
        <w:rPr>
          <w:sz w:val="28"/>
          <w:szCs w:val="28"/>
        </w:rPr>
        <w:t>инвентаризационная комиссия</w:t>
      </w:r>
      <w:r w:rsidR="00253171" w:rsidRPr="00253171">
        <w:rPr>
          <w:sz w:val="28"/>
          <w:szCs w:val="28"/>
        </w:rPr>
        <w:t>.</w:t>
      </w:r>
    </w:p>
    <w:p w14:paraId="11508180" w14:textId="77777777" w:rsidR="00253171" w:rsidRPr="00253171" w:rsidRDefault="00B63EB0" w:rsidP="00B63EB0">
      <w:pPr>
        <w:ind w:firstLine="708"/>
        <w:contextualSpacing/>
        <w:jc w:val="both"/>
        <w:rPr>
          <w:sz w:val="28"/>
          <w:szCs w:val="28"/>
        </w:rPr>
      </w:pPr>
      <w:r>
        <w:rPr>
          <w:sz w:val="28"/>
          <w:szCs w:val="28"/>
        </w:rPr>
        <w:lastRenderedPageBreak/>
        <w:t>4. </w:t>
      </w:r>
      <w:r w:rsidR="00253171" w:rsidRPr="00253171">
        <w:rPr>
          <w:sz w:val="28"/>
          <w:szCs w:val="28"/>
        </w:rPr>
        <w:t xml:space="preserve">Управление публикует основные положения учетной политики </w:t>
      </w:r>
      <w:r>
        <w:rPr>
          <w:sz w:val="28"/>
          <w:szCs w:val="28"/>
        </w:rPr>
        <w:t xml:space="preserve">              </w:t>
      </w:r>
      <w:r w:rsidR="00253171" w:rsidRPr="00253171">
        <w:rPr>
          <w:sz w:val="28"/>
          <w:szCs w:val="28"/>
        </w:rPr>
        <w:t xml:space="preserve">на официальном Интернет-сайте города Барнаула на странице </w:t>
      </w:r>
      <w:r>
        <w:rPr>
          <w:sz w:val="28"/>
          <w:szCs w:val="28"/>
        </w:rPr>
        <w:t xml:space="preserve">Управления </w:t>
      </w:r>
      <w:r w:rsidR="00253171" w:rsidRPr="00253171">
        <w:rPr>
          <w:sz w:val="28"/>
          <w:szCs w:val="28"/>
        </w:rPr>
        <w:t>путем размещения копий документов учетной политики.</w:t>
      </w:r>
    </w:p>
    <w:p w14:paraId="5884D23B" w14:textId="77777777" w:rsidR="00253171" w:rsidRPr="00253171" w:rsidRDefault="00253171" w:rsidP="00B63EB0">
      <w:pPr>
        <w:ind w:firstLine="708"/>
        <w:contextualSpacing/>
        <w:jc w:val="both"/>
        <w:rPr>
          <w:sz w:val="28"/>
          <w:szCs w:val="28"/>
        </w:rPr>
      </w:pPr>
      <w:r w:rsidRPr="00253171">
        <w:rPr>
          <w:sz w:val="28"/>
          <w:szCs w:val="28"/>
        </w:rPr>
        <w:t>Основание: пункт 9 СГС «Учетная политика, оценочные значения и ошибки».</w:t>
      </w:r>
    </w:p>
    <w:p w14:paraId="7A820D41" w14:textId="77777777" w:rsidR="00253171" w:rsidRPr="00253171" w:rsidRDefault="00B63EB0" w:rsidP="00B63EB0">
      <w:pPr>
        <w:ind w:firstLine="708"/>
        <w:contextualSpacing/>
        <w:jc w:val="both"/>
        <w:rPr>
          <w:sz w:val="28"/>
          <w:szCs w:val="28"/>
        </w:rPr>
      </w:pPr>
      <w:r>
        <w:rPr>
          <w:sz w:val="28"/>
          <w:szCs w:val="28"/>
        </w:rPr>
        <w:t>5. </w:t>
      </w:r>
      <w:r w:rsidR="00253171" w:rsidRPr="00253171">
        <w:rPr>
          <w:sz w:val="28"/>
          <w:szCs w:val="28"/>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6A435F10" w14:textId="77777777" w:rsidR="00253171" w:rsidRPr="00253171" w:rsidRDefault="00253171" w:rsidP="00B63EB0">
      <w:pPr>
        <w:ind w:firstLine="708"/>
        <w:contextualSpacing/>
        <w:jc w:val="both"/>
        <w:rPr>
          <w:sz w:val="28"/>
          <w:szCs w:val="28"/>
        </w:rPr>
      </w:pPr>
      <w:r w:rsidRPr="00253171">
        <w:rPr>
          <w:sz w:val="28"/>
          <w:szCs w:val="28"/>
        </w:rPr>
        <w:t>Основание: пункты 17, 20, 32 СГС «Учетная политика, оценочные значения и ошибки».</w:t>
      </w:r>
    </w:p>
    <w:p w14:paraId="35A2CABF" w14:textId="77777777" w:rsidR="00253171" w:rsidRPr="00B63EB0" w:rsidRDefault="00253171" w:rsidP="00B63EB0">
      <w:pPr>
        <w:contextualSpacing/>
        <w:jc w:val="center"/>
        <w:rPr>
          <w:sz w:val="28"/>
          <w:szCs w:val="28"/>
        </w:rPr>
      </w:pPr>
    </w:p>
    <w:p w14:paraId="4148C45F" w14:textId="77777777" w:rsidR="00253171" w:rsidRPr="00B63EB0" w:rsidRDefault="00253171" w:rsidP="00B63EB0">
      <w:pPr>
        <w:contextualSpacing/>
        <w:jc w:val="center"/>
        <w:rPr>
          <w:sz w:val="28"/>
          <w:szCs w:val="28"/>
        </w:rPr>
      </w:pPr>
      <w:r w:rsidRPr="00B63EB0">
        <w:rPr>
          <w:bCs/>
          <w:sz w:val="28"/>
          <w:szCs w:val="28"/>
          <w:lang w:val="en-US"/>
        </w:rPr>
        <w:t>II</w:t>
      </w:r>
      <w:r w:rsidRPr="00B63EB0">
        <w:rPr>
          <w:bCs/>
          <w:sz w:val="28"/>
          <w:szCs w:val="28"/>
        </w:rPr>
        <w:t>. Технология обработки учетной информации</w:t>
      </w:r>
    </w:p>
    <w:p w14:paraId="1FA25930" w14:textId="77777777" w:rsidR="00253171" w:rsidRPr="00253171" w:rsidRDefault="00253171" w:rsidP="00253171">
      <w:pPr>
        <w:contextualSpacing/>
        <w:jc w:val="both"/>
        <w:rPr>
          <w:sz w:val="28"/>
          <w:szCs w:val="28"/>
        </w:rPr>
      </w:pPr>
      <w:r w:rsidRPr="00253171">
        <w:rPr>
          <w:sz w:val="28"/>
          <w:szCs w:val="28"/>
        </w:rPr>
        <w:t> </w:t>
      </w:r>
    </w:p>
    <w:p w14:paraId="324456C3" w14:textId="77777777" w:rsidR="00B63EB0" w:rsidRDefault="00B63EB0" w:rsidP="00B63EB0">
      <w:pPr>
        <w:ind w:firstLine="708"/>
        <w:contextualSpacing/>
        <w:jc w:val="both"/>
        <w:rPr>
          <w:sz w:val="28"/>
          <w:szCs w:val="28"/>
        </w:rPr>
      </w:pPr>
      <w:r>
        <w:rPr>
          <w:sz w:val="28"/>
          <w:szCs w:val="28"/>
        </w:rPr>
        <w:t>1. </w:t>
      </w:r>
      <w:r w:rsidR="00253171" w:rsidRPr="00253171">
        <w:rPr>
          <w:sz w:val="28"/>
          <w:szCs w:val="28"/>
        </w:rPr>
        <w:t xml:space="preserve">В Управлении применяется автоматизированный способ ведения бухгалтерского учета на базе программного комплекса «1С: Бухгалтерия государственного учреждения». Бухгалтерский учет начисления заработной платы организован на базе бухгалтерской программы </w:t>
      </w:r>
      <w:r>
        <w:rPr>
          <w:sz w:val="28"/>
          <w:szCs w:val="28"/>
        </w:rPr>
        <w:t xml:space="preserve">                   </w:t>
      </w:r>
      <w:r w:rsidR="00253171" w:rsidRPr="00253171">
        <w:rPr>
          <w:sz w:val="28"/>
          <w:szCs w:val="28"/>
        </w:rPr>
        <w:t>«1С: Зарплата и кадры государственного учреждения»</w:t>
      </w:r>
      <w:r>
        <w:rPr>
          <w:sz w:val="28"/>
          <w:szCs w:val="28"/>
        </w:rPr>
        <w:t>.</w:t>
      </w:r>
    </w:p>
    <w:p w14:paraId="02C145E5" w14:textId="77777777" w:rsidR="00253171" w:rsidRPr="00253171" w:rsidRDefault="00253171" w:rsidP="00B63EB0">
      <w:pPr>
        <w:ind w:firstLine="708"/>
        <w:contextualSpacing/>
        <w:jc w:val="both"/>
        <w:rPr>
          <w:sz w:val="28"/>
          <w:szCs w:val="28"/>
        </w:rPr>
      </w:pPr>
      <w:r w:rsidRPr="00253171">
        <w:rPr>
          <w:sz w:val="28"/>
          <w:szCs w:val="28"/>
        </w:rPr>
        <w:t>Основание: пункт 6 Инст</w:t>
      </w:r>
      <w:r w:rsidR="00B63EB0">
        <w:rPr>
          <w:sz w:val="28"/>
          <w:szCs w:val="28"/>
        </w:rPr>
        <w:t>рукции к Единому плану счетов №</w:t>
      </w:r>
      <w:r w:rsidRPr="00253171">
        <w:rPr>
          <w:sz w:val="28"/>
          <w:szCs w:val="28"/>
        </w:rPr>
        <w:t>157н.</w:t>
      </w:r>
    </w:p>
    <w:p w14:paraId="4BA30781" w14:textId="77777777" w:rsidR="00253171" w:rsidRPr="00253171" w:rsidRDefault="00B63EB0" w:rsidP="00B63EB0">
      <w:pPr>
        <w:ind w:firstLine="709"/>
        <w:contextualSpacing/>
        <w:jc w:val="both"/>
        <w:rPr>
          <w:sz w:val="28"/>
          <w:szCs w:val="28"/>
        </w:rPr>
      </w:pPr>
      <w:r>
        <w:rPr>
          <w:sz w:val="28"/>
          <w:szCs w:val="28"/>
        </w:rPr>
        <w:t>2. </w:t>
      </w:r>
      <w:r w:rsidR="00253171" w:rsidRPr="00253171">
        <w:rPr>
          <w:sz w:val="28"/>
          <w:szCs w:val="28"/>
        </w:rPr>
        <w:t>С использованием телекоммуникационных каналов связи и электронной подписи бухгалтерия Управления осуществляет электронный документооборот по следующим направлениям:</w:t>
      </w:r>
    </w:p>
    <w:p w14:paraId="4863CB3D" w14:textId="77777777" w:rsidR="00253171" w:rsidRPr="00253171" w:rsidRDefault="00253171" w:rsidP="00B63EB0">
      <w:pPr>
        <w:ind w:firstLine="708"/>
        <w:contextualSpacing/>
        <w:jc w:val="both"/>
        <w:rPr>
          <w:sz w:val="28"/>
          <w:szCs w:val="28"/>
        </w:rPr>
      </w:pPr>
      <w:r w:rsidRPr="00253171">
        <w:rPr>
          <w:sz w:val="28"/>
          <w:szCs w:val="28"/>
        </w:rPr>
        <w:t>система электронного документооборота с территориальным органом Федерального казначейства;</w:t>
      </w:r>
    </w:p>
    <w:p w14:paraId="3778B8CE" w14:textId="77777777" w:rsidR="00253171" w:rsidRPr="00253171" w:rsidRDefault="00253171" w:rsidP="00B63EB0">
      <w:pPr>
        <w:ind w:firstLine="708"/>
        <w:contextualSpacing/>
        <w:jc w:val="both"/>
        <w:rPr>
          <w:sz w:val="28"/>
          <w:szCs w:val="28"/>
        </w:rPr>
      </w:pPr>
      <w:r w:rsidRPr="00253171">
        <w:rPr>
          <w:sz w:val="28"/>
          <w:szCs w:val="28"/>
        </w:rPr>
        <w:t>передача отчетности по налогам, сборам и иным обязательным платежам в Инспекцию Федеральной налоговой службы;</w:t>
      </w:r>
    </w:p>
    <w:p w14:paraId="2D5681EA" w14:textId="77777777" w:rsidR="00253171" w:rsidRPr="00253171" w:rsidRDefault="00253171" w:rsidP="00B63EB0">
      <w:pPr>
        <w:ind w:firstLine="708"/>
        <w:contextualSpacing/>
        <w:jc w:val="both"/>
        <w:rPr>
          <w:sz w:val="28"/>
          <w:szCs w:val="28"/>
        </w:rPr>
      </w:pPr>
      <w:r w:rsidRPr="00253171">
        <w:rPr>
          <w:sz w:val="28"/>
          <w:szCs w:val="28"/>
        </w:rPr>
        <w:t>передача отчетности в Социальный фонд России;</w:t>
      </w:r>
    </w:p>
    <w:p w14:paraId="6AC2C7FF" w14:textId="77777777" w:rsidR="00253171" w:rsidRPr="00253171" w:rsidRDefault="00253171" w:rsidP="00B63EB0">
      <w:pPr>
        <w:ind w:firstLine="708"/>
        <w:contextualSpacing/>
        <w:jc w:val="both"/>
        <w:rPr>
          <w:sz w:val="28"/>
          <w:szCs w:val="28"/>
        </w:rPr>
      </w:pPr>
      <w:r w:rsidRPr="00253171">
        <w:rPr>
          <w:sz w:val="28"/>
          <w:szCs w:val="28"/>
        </w:rPr>
        <w:t>обмен первичными учетными документами с контрагентами;</w:t>
      </w:r>
    </w:p>
    <w:p w14:paraId="4D7F613F" w14:textId="77777777" w:rsidR="00253171" w:rsidRPr="00253171" w:rsidRDefault="00253171" w:rsidP="00B63EB0">
      <w:pPr>
        <w:ind w:firstLine="708"/>
        <w:contextualSpacing/>
        <w:jc w:val="both"/>
        <w:rPr>
          <w:sz w:val="28"/>
          <w:szCs w:val="28"/>
        </w:rPr>
      </w:pPr>
      <w:r w:rsidRPr="00253171">
        <w:rPr>
          <w:sz w:val="28"/>
          <w:szCs w:val="28"/>
        </w:rPr>
        <w:t>передача статистической отчетности в Управление Федеральной службы государственной статистики по Алтайскому краю и Республике Алтай;</w:t>
      </w:r>
    </w:p>
    <w:p w14:paraId="2AC27F09" w14:textId="77777777" w:rsidR="00B63EB0" w:rsidRDefault="00253171" w:rsidP="00B63EB0">
      <w:pPr>
        <w:ind w:firstLine="708"/>
        <w:contextualSpacing/>
        <w:jc w:val="both"/>
        <w:rPr>
          <w:sz w:val="28"/>
          <w:szCs w:val="28"/>
        </w:rPr>
      </w:pPr>
      <w:r w:rsidRPr="00253171">
        <w:rPr>
          <w:sz w:val="28"/>
          <w:szCs w:val="28"/>
        </w:rPr>
        <w:t>система электронного документооборота с комитетом по финансам, налоговой и кредитной политике города Барнаула.</w:t>
      </w:r>
    </w:p>
    <w:p w14:paraId="02904B3F" w14:textId="77777777" w:rsidR="00253171" w:rsidRPr="00253171" w:rsidRDefault="00B63EB0" w:rsidP="00B63EB0">
      <w:pPr>
        <w:ind w:firstLine="708"/>
        <w:contextualSpacing/>
        <w:jc w:val="both"/>
        <w:rPr>
          <w:sz w:val="28"/>
          <w:szCs w:val="28"/>
        </w:rPr>
      </w:pPr>
      <w:r>
        <w:rPr>
          <w:sz w:val="28"/>
          <w:szCs w:val="28"/>
        </w:rPr>
        <w:t>3. </w:t>
      </w:r>
      <w:r w:rsidR="00253171" w:rsidRPr="00253171">
        <w:rPr>
          <w:sz w:val="28"/>
          <w:szCs w:val="28"/>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74A37498" w14:textId="77777777" w:rsidR="00253171" w:rsidRPr="00253171" w:rsidRDefault="00B63EB0" w:rsidP="00B63EB0">
      <w:pPr>
        <w:ind w:firstLine="708"/>
        <w:contextualSpacing/>
        <w:jc w:val="both"/>
        <w:rPr>
          <w:sz w:val="28"/>
          <w:szCs w:val="28"/>
        </w:rPr>
      </w:pPr>
      <w:r>
        <w:rPr>
          <w:sz w:val="28"/>
          <w:szCs w:val="28"/>
        </w:rPr>
        <w:t>4. </w:t>
      </w:r>
      <w:r w:rsidR="00253171" w:rsidRPr="00253171">
        <w:rPr>
          <w:sz w:val="28"/>
          <w:szCs w:val="28"/>
        </w:rPr>
        <w:t>В целях обеспечения сохранности электронных данных бухгалтерского учета и отчетности:</w:t>
      </w:r>
    </w:p>
    <w:p w14:paraId="3DBCDAB7" w14:textId="77777777" w:rsidR="00253171" w:rsidRPr="00253171" w:rsidRDefault="00970BA2" w:rsidP="00B63EB0">
      <w:pPr>
        <w:ind w:firstLine="708"/>
        <w:contextualSpacing/>
        <w:jc w:val="both"/>
        <w:rPr>
          <w:sz w:val="28"/>
          <w:szCs w:val="28"/>
        </w:rPr>
      </w:pPr>
      <w:r>
        <w:rPr>
          <w:sz w:val="28"/>
          <w:szCs w:val="28"/>
        </w:rPr>
        <w:lastRenderedPageBreak/>
        <w:t xml:space="preserve">на сервере </w:t>
      </w:r>
      <w:r w:rsidR="00253171" w:rsidRPr="00253171">
        <w:rPr>
          <w:sz w:val="28"/>
          <w:szCs w:val="28"/>
        </w:rPr>
        <w:t>еже</w:t>
      </w:r>
      <w:r>
        <w:rPr>
          <w:sz w:val="28"/>
          <w:szCs w:val="28"/>
        </w:rPr>
        <w:t>недельно</w:t>
      </w:r>
      <w:r w:rsidR="00253171" w:rsidRPr="00253171">
        <w:rPr>
          <w:sz w:val="28"/>
          <w:szCs w:val="28"/>
        </w:rPr>
        <w:t xml:space="preserve"> производится сохранение резервных копий баз «Бухгалтерия государственного учреждения» и «Зарплата и кадры государственного учреждения»;</w:t>
      </w:r>
    </w:p>
    <w:p w14:paraId="111F73D4" w14:textId="77777777" w:rsidR="00253171" w:rsidRPr="00253171" w:rsidRDefault="00253171" w:rsidP="00B63EB0">
      <w:pPr>
        <w:ind w:firstLine="708"/>
        <w:contextualSpacing/>
        <w:jc w:val="both"/>
        <w:rPr>
          <w:sz w:val="28"/>
          <w:szCs w:val="28"/>
        </w:rPr>
      </w:pPr>
      <w:r w:rsidRPr="00253171">
        <w:rPr>
          <w:sz w:val="28"/>
          <w:szCs w:val="28"/>
        </w:rPr>
        <w:t xml:space="preserve">по итогам отчетного года после сдачи отчетности производится запись копии базы данных на внешний носитель </w:t>
      </w:r>
      <w:r w:rsidR="008E22B4">
        <w:rPr>
          <w:sz w:val="28"/>
          <w:szCs w:val="28"/>
        </w:rPr>
        <w:t>-</w:t>
      </w:r>
      <w:r w:rsidRPr="00253171">
        <w:rPr>
          <w:sz w:val="28"/>
          <w:szCs w:val="28"/>
        </w:rPr>
        <w:t xml:space="preserve"> </w:t>
      </w:r>
      <w:proofErr w:type="spellStart"/>
      <w:r w:rsidRPr="00253171">
        <w:rPr>
          <w:sz w:val="28"/>
          <w:szCs w:val="28"/>
        </w:rPr>
        <w:t>флеш</w:t>
      </w:r>
      <w:proofErr w:type="spellEnd"/>
      <w:r w:rsidRPr="00253171">
        <w:rPr>
          <w:sz w:val="28"/>
          <w:szCs w:val="28"/>
        </w:rPr>
        <w:t>-карту, которая хранится в сейфе главного бухгалтера;</w:t>
      </w:r>
    </w:p>
    <w:p w14:paraId="7EAB3B38" w14:textId="77777777" w:rsidR="00253171" w:rsidRPr="00253171" w:rsidRDefault="00253171" w:rsidP="00B63EB0">
      <w:pPr>
        <w:ind w:firstLine="708"/>
        <w:contextualSpacing/>
        <w:jc w:val="both"/>
        <w:rPr>
          <w:sz w:val="28"/>
          <w:szCs w:val="28"/>
        </w:rPr>
      </w:pPr>
      <w:r w:rsidRPr="00253171">
        <w:rPr>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соответствующие папки в хронологическом порядке.</w:t>
      </w:r>
    </w:p>
    <w:p w14:paraId="0A0BBDD2" w14:textId="77777777" w:rsidR="00253171" w:rsidRPr="00253171" w:rsidRDefault="00253171" w:rsidP="00B63EB0">
      <w:pPr>
        <w:ind w:firstLine="708"/>
        <w:contextualSpacing/>
        <w:jc w:val="both"/>
        <w:rPr>
          <w:sz w:val="28"/>
          <w:szCs w:val="28"/>
        </w:rPr>
      </w:pPr>
      <w:r w:rsidRPr="00253171">
        <w:rPr>
          <w:sz w:val="28"/>
          <w:szCs w:val="28"/>
        </w:rPr>
        <w:t>Основание: пункт 19 Инст</w:t>
      </w:r>
      <w:r w:rsidR="00B63EB0">
        <w:rPr>
          <w:sz w:val="28"/>
          <w:szCs w:val="28"/>
        </w:rPr>
        <w:t>рукции к Единому плану счетов №</w:t>
      </w:r>
      <w:r w:rsidRPr="00253171">
        <w:rPr>
          <w:sz w:val="28"/>
          <w:szCs w:val="28"/>
        </w:rPr>
        <w:t>157н, пункт 33 СГС «Концептуальные основы бухучета и отчетности».</w:t>
      </w:r>
    </w:p>
    <w:p w14:paraId="7F7DD91B" w14:textId="77777777" w:rsidR="00253171" w:rsidRPr="00253171" w:rsidRDefault="00253171" w:rsidP="00253171">
      <w:pPr>
        <w:contextualSpacing/>
        <w:jc w:val="both"/>
        <w:rPr>
          <w:sz w:val="28"/>
          <w:szCs w:val="28"/>
        </w:rPr>
      </w:pPr>
    </w:p>
    <w:p w14:paraId="19FEED60" w14:textId="77777777" w:rsidR="00253171" w:rsidRPr="00B63EB0" w:rsidRDefault="00253171" w:rsidP="00B63EB0">
      <w:pPr>
        <w:contextualSpacing/>
        <w:jc w:val="center"/>
        <w:rPr>
          <w:bCs/>
          <w:sz w:val="28"/>
          <w:szCs w:val="28"/>
        </w:rPr>
      </w:pPr>
      <w:r w:rsidRPr="00B63EB0">
        <w:rPr>
          <w:bCs/>
          <w:sz w:val="28"/>
          <w:szCs w:val="28"/>
          <w:lang w:val="en-US"/>
        </w:rPr>
        <w:t>III</w:t>
      </w:r>
      <w:r w:rsidRPr="00B63EB0">
        <w:rPr>
          <w:bCs/>
          <w:sz w:val="28"/>
          <w:szCs w:val="28"/>
        </w:rPr>
        <w:t>. Правила документооборота</w:t>
      </w:r>
    </w:p>
    <w:p w14:paraId="63E54C6C" w14:textId="77777777" w:rsidR="00253171" w:rsidRPr="00253171" w:rsidRDefault="00253171" w:rsidP="00253171">
      <w:pPr>
        <w:contextualSpacing/>
        <w:jc w:val="both"/>
        <w:rPr>
          <w:b/>
          <w:bCs/>
          <w:sz w:val="28"/>
          <w:szCs w:val="28"/>
        </w:rPr>
      </w:pPr>
    </w:p>
    <w:p w14:paraId="6EB1AF30" w14:textId="77777777" w:rsidR="00253171" w:rsidRPr="00253171" w:rsidRDefault="00B63EB0" w:rsidP="00B63EB0">
      <w:pPr>
        <w:ind w:firstLine="708"/>
        <w:contextualSpacing/>
        <w:jc w:val="both"/>
        <w:rPr>
          <w:sz w:val="28"/>
          <w:szCs w:val="28"/>
        </w:rPr>
      </w:pPr>
      <w:r>
        <w:rPr>
          <w:sz w:val="28"/>
          <w:szCs w:val="28"/>
        </w:rPr>
        <w:t>1. </w:t>
      </w:r>
      <w:r w:rsidR="00253171" w:rsidRPr="00253171">
        <w:rPr>
          <w:sz w:val="28"/>
          <w:szCs w:val="28"/>
        </w:rPr>
        <w:t>Порядок и сроки передачи первичных учетных документов для отражения в бухгалтерском учете</w:t>
      </w:r>
      <w:r w:rsidR="00EF5371">
        <w:rPr>
          <w:sz w:val="28"/>
          <w:szCs w:val="28"/>
        </w:rPr>
        <w:t xml:space="preserve"> утверждаются </w:t>
      </w:r>
      <w:r w:rsidR="00EF5371" w:rsidRPr="00253171">
        <w:rPr>
          <w:sz w:val="28"/>
          <w:szCs w:val="28"/>
        </w:rPr>
        <w:t>начальником Управления</w:t>
      </w:r>
      <w:r w:rsidR="00EF5371">
        <w:rPr>
          <w:sz w:val="28"/>
          <w:szCs w:val="28"/>
        </w:rPr>
        <w:t xml:space="preserve"> в графике документооборота</w:t>
      </w:r>
      <w:r w:rsidR="00253171" w:rsidRPr="00253171">
        <w:rPr>
          <w:sz w:val="28"/>
          <w:szCs w:val="28"/>
        </w:rPr>
        <w:t>.</w:t>
      </w:r>
    </w:p>
    <w:p w14:paraId="319AAA1E" w14:textId="77777777" w:rsidR="00253171" w:rsidRDefault="00253171" w:rsidP="00B63EB0">
      <w:pPr>
        <w:ind w:firstLine="708"/>
        <w:contextualSpacing/>
        <w:jc w:val="both"/>
        <w:rPr>
          <w:sz w:val="28"/>
          <w:szCs w:val="28"/>
        </w:rPr>
      </w:pPr>
      <w:r w:rsidRPr="00253171">
        <w:rPr>
          <w:sz w:val="28"/>
          <w:szCs w:val="28"/>
        </w:rPr>
        <w:t>Основание: пункт 22 СГС «Концептуальные основы бухучета и отчетности», подпункт «д» пункта 9 СГС «Учетная политика, оценочные значения и ошибки».</w:t>
      </w:r>
    </w:p>
    <w:p w14:paraId="67E06888" w14:textId="77777777" w:rsidR="005420CF" w:rsidRPr="001A69B9" w:rsidRDefault="005420CF" w:rsidP="005420CF">
      <w:pPr>
        <w:tabs>
          <w:tab w:val="left" w:pos="993"/>
        </w:tabs>
        <w:suppressAutoHyphens/>
        <w:ind w:firstLine="709"/>
        <w:contextualSpacing/>
        <w:jc w:val="both"/>
        <w:rPr>
          <w:sz w:val="28"/>
          <w:szCs w:val="28"/>
        </w:rPr>
      </w:pPr>
      <w:r w:rsidRPr="001A69B9">
        <w:rPr>
          <w:sz w:val="28"/>
          <w:szCs w:val="28"/>
        </w:rPr>
        <w:t xml:space="preserve">Первичные документы составляют и передают в отдел бухгалтерии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w:t>
      </w:r>
      <w:r>
        <w:rPr>
          <w:sz w:val="28"/>
          <w:szCs w:val="28"/>
        </w:rPr>
        <w:t xml:space="preserve">документооборота </w:t>
      </w:r>
      <w:r w:rsidRPr="001A69B9">
        <w:rPr>
          <w:sz w:val="28"/>
          <w:szCs w:val="28"/>
        </w:rPr>
        <w:t>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27172796" w14:textId="77777777" w:rsidR="005420CF" w:rsidRPr="001A69B9" w:rsidRDefault="005420CF" w:rsidP="005420CF">
      <w:pPr>
        <w:tabs>
          <w:tab w:val="left" w:pos="993"/>
        </w:tabs>
        <w:suppressAutoHyphens/>
        <w:ind w:firstLine="709"/>
        <w:contextualSpacing/>
        <w:jc w:val="both"/>
        <w:rPr>
          <w:sz w:val="28"/>
          <w:szCs w:val="28"/>
        </w:rPr>
      </w:pPr>
      <w:r w:rsidRPr="001A69B9">
        <w:rPr>
          <w:sz w:val="28"/>
          <w:szCs w:val="28"/>
        </w:rPr>
        <w:t>При создании, обработке и передаче документов обеспечивается защита персональных да</w:t>
      </w:r>
      <w:r>
        <w:rPr>
          <w:sz w:val="28"/>
          <w:szCs w:val="28"/>
        </w:rPr>
        <w:t>нных в порядке, установленном Положением</w:t>
      </w:r>
      <w:r w:rsidRPr="001A69B9">
        <w:rPr>
          <w:sz w:val="28"/>
          <w:szCs w:val="28"/>
        </w:rPr>
        <w:t xml:space="preserve">                     о защите персональных данных, которое утверждается приказом Управления.</w:t>
      </w:r>
    </w:p>
    <w:p w14:paraId="3E567AD6" w14:textId="77777777" w:rsidR="005420CF" w:rsidRPr="001A69B9" w:rsidRDefault="005420CF" w:rsidP="005420CF">
      <w:pPr>
        <w:tabs>
          <w:tab w:val="left" w:pos="993"/>
        </w:tabs>
        <w:suppressAutoHyphens/>
        <w:ind w:firstLine="709"/>
        <w:contextualSpacing/>
        <w:jc w:val="both"/>
        <w:rPr>
          <w:sz w:val="28"/>
          <w:szCs w:val="28"/>
        </w:rPr>
      </w:pPr>
      <w:r w:rsidRPr="001A69B9">
        <w:rPr>
          <w:sz w:val="28"/>
          <w:szCs w:val="28"/>
        </w:rPr>
        <w:t xml:space="preserve">Ответственность за своевременное оформление первичных учетных документов, передачу их в установленные сроки для отражения </w:t>
      </w:r>
      <w:r>
        <w:rPr>
          <w:sz w:val="28"/>
          <w:szCs w:val="28"/>
        </w:rPr>
        <w:t xml:space="preserve">                               </w:t>
      </w:r>
      <w:r w:rsidRPr="001A69B9">
        <w:rPr>
          <w:sz w:val="28"/>
          <w:szCs w:val="28"/>
        </w:rPr>
        <w:t>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0C8866E7" w14:textId="41C0944F" w:rsidR="005420CF" w:rsidRPr="00253171" w:rsidRDefault="005420CF" w:rsidP="005420CF">
      <w:pPr>
        <w:ind w:firstLine="708"/>
        <w:contextualSpacing/>
        <w:jc w:val="both"/>
        <w:rPr>
          <w:sz w:val="28"/>
          <w:szCs w:val="28"/>
        </w:rPr>
      </w:pPr>
      <w:r w:rsidRPr="001A69B9">
        <w:rPr>
          <w:sz w:val="28"/>
          <w:szCs w:val="28"/>
        </w:rPr>
        <w:t>Основание: пункт 1, подпункты «г», «ж» пункта 6 приложения №2                     к СГС «Учетная политика</w:t>
      </w:r>
      <w:r>
        <w:rPr>
          <w:sz w:val="28"/>
          <w:szCs w:val="28"/>
        </w:rPr>
        <w:t xml:space="preserve">, </w:t>
      </w:r>
      <w:r w:rsidRPr="00253171">
        <w:rPr>
          <w:sz w:val="28"/>
          <w:szCs w:val="28"/>
        </w:rPr>
        <w:t>оценочные значения и ошибки</w:t>
      </w:r>
      <w:r w:rsidRPr="001A69B9">
        <w:rPr>
          <w:sz w:val="28"/>
          <w:szCs w:val="28"/>
        </w:rPr>
        <w:t>».</w:t>
      </w:r>
    </w:p>
    <w:p w14:paraId="157D071C" w14:textId="77777777" w:rsidR="00253171" w:rsidRPr="00253171" w:rsidRDefault="00B63EB0" w:rsidP="00B63EB0">
      <w:pPr>
        <w:ind w:firstLine="708"/>
        <w:contextualSpacing/>
        <w:jc w:val="both"/>
        <w:rPr>
          <w:sz w:val="28"/>
          <w:szCs w:val="28"/>
        </w:rPr>
      </w:pPr>
      <w:r>
        <w:rPr>
          <w:sz w:val="28"/>
          <w:szCs w:val="28"/>
        </w:rPr>
        <w:t>2. </w:t>
      </w:r>
      <w:r w:rsidR="00253171" w:rsidRPr="00253171">
        <w:rPr>
          <w:sz w:val="28"/>
          <w:szCs w:val="28"/>
        </w:rPr>
        <w:t>При проведении хозяйственных операций, для оформления которых не предусмотрены типовые формы первичных документов, Управление использует унифицированные формы, дополненные необходимыми реквизитами, либо утвержденные самостоятельно.</w:t>
      </w:r>
    </w:p>
    <w:p w14:paraId="78867836" w14:textId="77777777" w:rsidR="00253171" w:rsidRPr="00253171" w:rsidRDefault="00253171" w:rsidP="00B63EB0">
      <w:pPr>
        <w:ind w:firstLine="708"/>
        <w:contextualSpacing/>
        <w:jc w:val="both"/>
        <w:rPr>
          <w:sz w:val="28"/>
          <w:szCs w:val="28"/>
        </w:rPr>
      </w:pPr>
      <w:r w:rsidRPr="00253171">
        <w:rPr>
          <w:sz w:val="28"/>
          <w:szCs w:val="28"/>
        </w:rPr>
        <w:t>Первичные учетные документы могут формироваться:</w:t>
      </w:r>
    </w:p>
    <w:p w14:paraId="59BEB4EA" w14:textId="77777777" w:rsidR="00253171" w:rsidRPr="00253171" w:rsidRDefault="00253171" w:rsidP="00B63EB0">
      <w:pPr>
        <w:ind w:firstLine="708"/>
        <w:contextualSpacing/>
        <w:jc w:val="both"/>
        <w:rPr>
          <w:sz w:val="28"/>
          <w:szCs w:val="28"/>
        </w:rPr>
      </w:pPr>
      <w:r w:rsidRPr="00253171">
        <w:rPr>
          <w:sz w:val="28"/>
          <w:szCs w:val="28"/>
        </w:rPr>
        <w:lastRenderedPageBreak/>
        <w:t>на бумажных носителях;</w:t>
      </w:r>
    </w:p>
    <w:p w14:paraId="042F543F" w14:textId="77777777" w:rsidR="00253171" w:rsidRPr="00253171" w:rsidRDefault="00253171" w:rsidP="00B63EB0">
      <w:pPr>
        <w:ind w:firstLine="708"/>
        <w:contextualSpacing/>
        <w:jc w:val="both"/>
        <w:rPr>
          <w:sz w:val="28"/>
          <w:szCs w:val="28"/>
        </w:rPr>
      </w:pPr>
      <w:r w:rsidRPr="00253171">
        <w:rPr>
          <w:sz w:val="28"/>
          <w:szCs w:val="28"/>
        </w:rPr>
        <w:t xml:space="preserve">на </w:t>
      </w:r>
      <w:r w:rsidR="00B63EB0">
        <w:rPr>
          <w:sz w:val="28"/>
          <w:szCs w:val="28"/>
        </w:rPr>
        <w:t xml:space="preserve">электронных </w:t>
      </w:r>
      <w:r w:rsidRPr="00253171">
        <w:rPr>
          <w:sz w:val="28"/>
          <w:szCs w:val="28"/>
        </w:rPr>
        <w:t>носителях (в виде электронного документа с использованием электронной подписи в установленном законодательством порядке).</w:t>
      </w:r>
    </w:p>
    <w:p w14:paraId="26BFA332" w14:textId="77777777" w:rsidR="00253171" w:rsidRPr="00253171" w:rsidRDefault="00253171" w:rsidP="00B63EB0">
      <w:pPr>
        <w:ind w:firstLine="708"/>
        <w:contextualSpacing/>
        <w:jc w:val="both"/>
        <w:rPr>
          <w:sz w:val="28"/>
          <w:szCs w:val="28"/>
        </w:rPr>
      </w:pPr>
      <w:r w:rsidRPr="00253171">
        <w:rPr>
          <w:sz w:val="28"/>
          <w:szCs w:val="28"/>
        </w:rPr>
        <w:t>При составлении первичных документов на бумажных носителях их заполнение может осуществляться:</w:t>
      </w:r>
    </w:p>
    <w:p w14:paraId="20E47262" w14:textId="77777777" w:rsidR="00253171" w:rsidRPr="00253171" w:rsidRDefault="00253171" w:rsidP="00B63EB0">
      <w:pPr>
        <w:ind w:firstLine="708"/>
        <w:contextualSpacing/>
        <w:jc w:val="both"/>
        <w:rPr>
          <w:sz w:val="28"/>
          <w:szCs w:val="28"/>
        </w:rPr>
      </w:pPr>
      <w:r w:rsidRPr="00253171">
        <w:rPr>
          <w:sz w:val="28"/>
          <w:szCs w:val="28"/>
        </w:rPr>
        <w:t>вручную;</w:t>
      </w:r>
    </w:p>
    <w:p w14:paraId="7704DC6F" w14:textId="77777777" w:rsidR="00253171" w:rsidRPr="00253171" w:rsidRDefault="00253171" w:rsidP="00B63EB0">
      <w:pPr>
        <w:ind w:firstLine="708"/>
        <w:contextualSpacing/>
        <w:jc w:val="both"/>
        <w:rPr>
          <w:sz w:val="28"/>
          <w:szCs w:val="28"/>
        </w:rPr>
      </w:pPr>
      <w:r w:rsidRPr="00253171">
        <w:rPr>
          <w:sz w:val="28"/>
          <w:szCs w:val="28"/>
        </w:rPr>
        <w:t>с помощью компьютерной техники;</w:t>
      </w:r>
    </w:p>
    <w:p w14:paraId="10898F6E" w14:textId="77777777" w:rsidR="00253171" w:rsidRPr="00253171" w:rsidRDefault="00253171" w:rsidP="00B63EB0">
      <w:pPr>
        <w:ind w:firstLine="708"/>
        <w:contextualSpacing/>
        <w:jc w:val="both"/>
        <w:rPr>
          <w:sz w:val="28"/>
          <w:szCs w:val="28"/>
        </w:rPr>
      </w:pPr>
      <w:r w:rsidRPr="00253171">
        <w:rPr>
          <w:sz w:val="28"/>
          <w:szCs w:val="28"/>
        </w:rPr>
        <w:t>смешанным способом (частично вручную, частично с использованием компьютерной техники).</w:t>
      </w:r>
    </w:p>
    <w:p w14:paraId="0850213E" w14:textId="77777777" w:rsidR="00253171" w:rsidRPr="00253171" w:rsidRDefault="00253171" w:rsidP="00B63EB0">
      <w:pPr>
        <w:ind w:firstLine="708"/>
        <w:contextualSpacing/>
        <w:jc w:val="both"/>
        <w:rPr>
          <w:sz w:val="28"/>
          <w:szCs w:val="28"/>
        </w:rPr>
      </w:pPr>
      <w:r w:rsidRPr="00253171">
        <w:rPr>
          <w:sz w:val="28"/>
          <w:szCs w:val="28"/>
        </w:rPr>
        <w:t xml:space="preserve">Составление и хранение первичных учетных документов исключительно на </w:t>
      </w:r>
      <w:r w:rsidR="00B63EB0">
        <w:rPr>
          <w:sz w:val="28"/>
          <w:szCs w:val="28"/>
        </w:rPr>
        <w:t xml:space="preserve">электронных </w:t>
      </w:r>
      <w:r w:rsidRPr="00253171">
        <w:rPr>
          <w:sz w:val="28"/>
          <w:szCs w:val="28"/>
        </w:rPr>
        <w:t>носителях возможно в случае, если они заверяются в установленном порядке усиленными квалифицированными электронными подписями.</w:t>
      </w:r>
    </w:p>
    <w:p w14:paraId="0517F66F" w14:textId="77777777" w:rsidR="00253171" w:rsidRPr="00253171" w:rsidRDefault="00B63EB0" w:rsidP="00B63EB0">
      <w:pPr>
        <w:ind w:firstLine="708"/>
        <w:contextualSpacing/>
        <w:jc w:val="both"/>
        <w:rPr>
          <w:bCs/>
          <w:sz w:val="28"/>
          <w:szCs w:val="28"/>
        </w:rPr>
      </w:pPr>
      <w:r>
        <w:rPr>
          <w:sz w:val="28"/>
          <w:szCs w:val="28"/>
        </w:rPr>
        <w:t xml:space="preserve">Копии </w:t>
      </w:r>
      <w:r w:rsidR="00253171" w:rsidRPr="00253171">
        <w:rPr>
          <w:sz w:val="28"/>
          <w:szCs w:val="28"/>
        </w:rPr>
        <w:t xml:space="preserve">электронных документов и копии документов на бумажных носителях </w:t>
      </w:r>
      <w:r w:rsidR="00253171" w:rsidRPr="00253171">
        <w:rPr>
          <w:bCs/>
          <w:sz w:val="28"/>
          <w:szCs w:val="28"/>
        </w:rPr>
        <w:t xml:space="preserve">формируются на бумажном носителе путем распечатывания </w:t>
      </w:r>
      <w:r w:rsidR="00253171" w:rsidRPr="00253171">
        <w:rPr>
          <w:sz w:val="28"/>
          <w:szCs w:val="28"/>
        </w:rPr>
        <w:t xml:space="preserve">и заверяются </w:t>
      </w:r>
      <w:r w:rsidR="00253171" w:rsidRPr="00253171">
        <w:rPr>
          <w:bCs/>
          <w:sz w:val="28"/>
          <w:szCs w:val="28"/>
        </w:rPr>
        <w:t>с указанием:</w:t>
      </w:r>
    </w:p>
    <w:p w14:paraId="0355A891" w14:textId="77777777" w:rsidR="00253171" w:rsidRPr="00253171" w:rsidRDefault="00B63EB0" w:rsidP="00B63EB0">
      <w:pPr>
        <w:ind w:firstLine="708"/>
        <w:contextualSpacing/>
        <w:jc w:val="both"/>
        <w:rPr>
          <w:bCs/>
          <w:sz w:val="28"/>
          <w:szCs w:val="28"/>
        </w:rPr>
      </w:pPr>
      <w:r>
        <w:rPr>
          <w:bCs/>
          <w:sz w:val="28"/>
          <w:szCs w:val="28"/>
        </w:rPr>
        <w:t>надписи «</w:t>
      </w:r>
      <w:r w:rsidR="00253171" w:rsidRPr="00253171">
        <w:rPr>
          <w:bCs/>
          <w:sz w:val="28"/>
          <w:szCs w:val="28"/>
        </w:rPr>
        <w:t>Коп</w:t>
      </w:r>
      <w:r>
        <w:rPr>
          <w:bCs/>
          <w:sz w:val="28"/>
          <w:szCs w:val="28"/>
        </w:rPr>
        <w:t>ия электронного документа верна»</w:t>
      </w:r>
      <w:r w:rsidR="00253171" w:rsidRPr="00253171">
        <w:rPr>
          <w:bCs/>
          <w:sz w:val="28"/>
          <w:szCs w:val="28"/>
        </w:rPr>
        <w:t xml:space="preserve">; </w:t>
      </w:r>
    </w:p>
    <w:p w14:paraId="0830648C" w14:textId="77777777" w:rsidR="00253171" w:rsidRPr="00253171" w:rsidRDefault="00253171" w:rsidP="00B63EB0">
      <w:pPr>
        <w:ind w:firstLine="708"/>
        <w:contextualSpacing/>
        <w:jc w:val="both"/>
        <w:rPr>
          <w:bCs/>
          <w:sz w:val="28"/>
          <w:szCs w:val="28"/>
        </w:rPr>
      </w:pPr>
      <w:r w:rsidRPr="00253171">
        <w:rPr>
          <w:bCs/>
          <w:sz w:val="28"/>
          <w:szCs w:val="28"/>
        </w:rPr>
        <w:t>должности, фамилии и инициалов заверившего их лица, а также его личной подписи;</w:t>
      </w:r>
    </w:p>
    <w:p w14:paraId="438E063B" w14:textId="77777777" w:rsidR="00B63EB0" w:rsidRDefault="00253171" w:rsidP="00B63EB0">
      <w:pPr>
        <w:ind w:firstLine="708"/>
        <w:contextualSpacing/>
        <w:jc w:val="both"/>
        <w:rPr>
          <w:sz w:val="28"/>
          <w:szCs w:val="28"/>
        </w:rPr>
      </w:pPr>
      <w:r w:rsidRPr="00253171">
        <w:rPr>
          <w:bCs/>
          <w:sz w:val="28"/>
          <w:szCs w:val="28"/>
        </w:rPr>
        <w:t>даты заверения</w:t>
      </w:r>
      <w:r w:rsidRPr="00253171">
        <w:rPr>
          <w:sz w:val="28"/>
          <w:szCs w:val="28"/>
        </w:rPr>
        <w:t>.</w:t>
      </w:r>
    </w:p>
    <w:p w14:paraId="3A91E831" w14:textId="77777777" w:rsidR="00253171" w:rsidRPr="00253171" w:rsidRDefault="00253171" w:rsidP="00B63EB0">
      <w:pPr>
        <w:ind w:firstLine="708"/>
        <w:contextualSpacing/>
        <w:jc w:val="both"/>
        <w:rPr>
          <w:sz w:val="28"/>
          <w:szCs w:val="28"/>
        </w:rPr>
      </w:pPr>
      <w:r w:rsidRPr="00253171">
        <w:rPr>
          <w:sz w:val="28"/>
          <w:szCs w:val="28"/>
        </w:rPr>
        <w:t xml:space="preserve">Основание: пункты 25-26,32 СГС «Концептуальные основы бухучета и отчетности», подпункт «г» пункта 9 СГС «Учетная политика, оценочные значения и ошибки», часть 5 </w:t>
      </w:r>
      <w:r w:rsidR="00782329">
        <w:rPr>
          <w:sz w:val="28"/>
          <w:szCs w:val="28"/>
        </w:rPr>
        <w:t>статьи 9 Закона от 06.12.2011 №</w:t>
      </w:r>
      <w:r w:rsidRPr="00253171">
        <w:rPr>
          <w:sz w:val="28"/>
          <w:szCs w:val="28"/>
        </w:rPr>
        <w:t>402-ФЗ.</w:t>
      </w:r>
    </w:p>
    <w:p w14:paraId="0A8562B7" w14:textId="77777777" w:rsidR="00253171" w:rsidRPr="00253171" w:rsidRDefault="008E22B4" w:rsidP="008E22B4">
      <w:pPr>
        <w:ind w:firstLine="708"/>
        <w:contextualSpacing/>
        <w:jc w:val="both"/>
        <w:rPr>
          <w:sz w:val="28"/>
          <w:szCs w:val="28"/>
        </w:rPr>
      </w:pPr>
      <w:r>
        <w:rPr>
          <w:sz w:val="28"/>
          <w:szCs w:val="28"/>
        </w:rPr>
        <w:t>3. </w:t>
      </w:r>
      <w:r w:rsidR="00253171" w:rsidRPr="00253171">
        <w:rPr>
          <w:sz w:val="28"/>
          <w:szCs w:val="28"/>
        </w:rPr>
        <w:t>К учету принимаются документы о приемке, универсальный передаточный документ или счет-фактура (счет) от контрагентов (поставщиков, исполнителей, подрядчиков), оформленные в электронном виде и подписанные квалифицированным</w:t>
      </w:r>
      <w:r>
        <w:rPr>
          <w:sz w:val="28"/>
          <w:szCs w:val="28"/>
        </w:rPr>
        <w:t xml:space="preserve">и электронными подписями (далее – </w:t>
      </w:r>
      <w:r w:rsidR="00253171" w:rsidRPr="00253171">
        <w:rPr>
          <w:sz w:val="28"/>
          <w:szCs w:val="28"/>
        </w:rPr>
        <w:t xml:space="preserve">ЭЦП) в </w:t>
      </w:r>
      <w:r>
        <w:rPr>
          <w:sz w:val="28"/>
          <w:szCs w:val="28"/>
        </w:rPr>
        <w:t>Единой информационной системе</w:t>
      </w:r>
      <w:r w:rsidRPr="008E22B4">
        <w:rPr>
          <w:sz w:val="28"/>
          <w:szCs w:val="28"/>
        </w:rPr>
        <w:t xml:space="preserve"> в сфере закупок </w:t>
      </w:r>
      <w:r>
        <w:rPr>
          <w:sz w:val="28"/>
          <w:szCs w:val="28"/>
        </w:rPr>
        <w:t xml:space="preserve">     (далее – ЕИС) </w:t>
      </w:r>
      <w:r w:rsidR="00253171" w:rsidRPr="00253171">
        <w:rPr>
          <w:sz w:val="28"/>
          <w:szCs w:val="28"/>
        </w:rPr>
        <w:t>и через оператора электронного документооборота</w:t>
      </w:r>
      <w:r>
        <w:rPr>
          <w:sz w:val="28"/>
          <w:szCs w:val="28"/>
        </w:rPr>
        <w:t>.</w:t>
      </w:r>
    </w:p>
    <w:p w14:paraId="48A09019" w14:textId="54D7D48C" w:rsidR="00253171" w:rsidRPr="00253171" w:rsidRDefault="008E22B4" w:rsidP="005420CF">
      <w:pPr>
        <w:ind w:firstLine="708"/>
        <w:contextualSpacing/>
        <w:jc w:val="both"/>
        <w:rPr>
          <w:sz w:val="28"/>
          <w:szCs w:val="28"/>
        </w:rPr>
      </w:pPr>
      <w:r>
        <w:rPr>
          <w:sz w:val="28"/>
          <w:szCs w:val="28"/>
        </w:rPr>
        <w:t>4. </w:t>
      </w:r>
      <w:r w:rsidR="005420CF" w:rsidRPr="005420CF">
        <w:rPr>
          <w:b/>
          <w:i/>
          <w:sz w:val="28"/>
          <w:szCs w:val="28"/>
        </w:rPr>
        <w:t>Исключен</w:t>
      </w:r>
      <w:r w:rsidR="00257B42">
        <w:rPr>
          <w:b/>
          <w:i/>
          <w:sz w:val="28"/>
          <w:szCs w:val="28"/>
        </w:rPr>
        <w:t>.</w:t>
      </w:r>
      <w:bookmarkStart w:id="0" w:name="_GoBack"/>
      <w:bookmarkEnd w:id="0"/>
    </w:p>
    <w:p w14:paraId="52C4DDC2" w14:textId="77777777" w:rsidR="002652FE" w:rsidRDefault="002652FE" w:rsidP="002652FE">
      <w:pPr>
        <w:ind w:firstLine="708"/>
        <w:contextualSpacing/>
        <w:jc w:val="both"/>
        <w:rPr>
          <w:sz w:val="28"/>
          <w:szCs w:val="28"/>
        </w:rPr>
      </w:pPr>
      <w:r>
        <w:rPr>
          <w:sz w:val="28"/>
          <w:szCs w:val="28"/>
        </w:rPr>
        <w:t>5. </w:t>
      </w:r>
      <w:r w:rsidR="00253171" w:rsidRPr="00253171">
        <w:rPr>
          <w:sz w:val="28"/>
          <w:szCs w:val="28"/>
        </w:rPr>
        <w:t>Формирование регистров бух</w:t>
      </w:r>
      <w:r>
        <w:rPr>
          <w:sz w:val="28"/>
          <w:szCs w:val="28"/>
        </w:rPr>
        <w:t xml:space="preserve">галтерского </w:t>
      </w:r>
      <w:r w:rsidR="00253171" w:rsidRPr="00253171">
        <w:rPr>
          <w:sz w:val="28"/>
          <w:szCs w:val="28"/>
        </w:rPr>
        <w:t>учета осуществляется в следующем порядке:</w:t>
      </w:r>
    </w:p>
    <w:p w14:paraId="657C2AAC" w14:textId="77777777" w:rsidR="00253171" w:rsidRPr="00253171" w:rsidRDefault="00253171" w:rsidP="002652FE">
      <w:pPr>
        <w:ind w:firstLine="708"/>
        <w:contextualSpacing/>
        <w:jc w:val="both"/>
        <w:rPr>
          <w:sz w:val="28"/>
          <w:szCs w:val="28"/>
        </w:rPr>
      </w:pPr>
      <w:r w:rsidRPr="00253171">
        <w:rPr>
          <w:sz w:val="28"/>
          <w:szCs w:val="28"/>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677E0876" w14:textId="77777777" w:rsidR="00253171" w:rsidRPr="00253171" w:rsidRDefault="00FF6697" w:rsidP="002652FE">
      <w:pPr>
        <w:ind w:firstLine="708"/>
        <w:contextualSpacing/>
        <w:jc w:val="both"/>
        <w:rPr>
          <w:sz w:val="28"/>
          <w:szCs w:val="28"/>
        </w:rPr>
      </w:pPr>
      <w:r>
        <w:rPr>
          <w:sz w:val="28"/>
          <w:szCs w:val="28"/>
        </w:rPr>
        <w:t>ж</w:t>
      </w:r>
      <w:r w:rsidR="004A6F4D">
        <w:rPr>
          <w:sz w:val="28"/>
          <w:szCs w:val="28"/>
        </w:rPr>
        <w:t xml:space="preserve">урналы операций, </w:t>
      </w:r>
      <w:r w:rsidR="00253171" w:rsidRPr="00253171">
        <w:rPr>
          <w:sz w:val="28"/>
          <w:szCs w:val="28"/>
        </w:rPr>
        <w:t xml:space="preserve">журнал операций (ф. 0509213) по всем </w:t>
      </w:r>
      <w:proofErr w:type="spellStart"/>
      <w:r w:rsidR="00253171" w:rsidRPr="00253171">
        <w:rPr>
          <w:sz w:val="28"/>
          <w:szCs w:val="28"/>
        </w:rPr>
        <w:t>забалансовым</w:t>
      </w:r>
      <w:proofErr w:type="spellEnd"/>
      <w:r w:rsidR="00253171" w:rsidRPr="00253171">
        <w:rPr>
          <w:sz w:val="28"/>
          <w:szCs w:val="28"/>
        </w:rPr>
        <w:t xml:space="preserve"> счетам формиру</w:t>
      </w:r>
      <w:r w:rsidR="004A6F4D">
        <w:rPr>
          <w:sz w:val="28"/>
          <w:szCs w:val="28"/>
        </w:rPr>
        <w:t>ю</w:t>
      </w:r>
      <w:r w:rsidR="00253171" w:rsidRPr="00253171">
        <w:rPr>
          <w:sz w:val="28"/>
          <w:szCs w:val="28"/>
        </w:rPr>
        <w:t>тся ежемесячно в случае, если в отчетном месяце были обороты по счету;</w:t>
      </w:r>
    </w:p>
    <w:p w14:paraId="691779FF" w14:textId="77777777" w:rsidR="002652FE" w:rsidRDefault="00253171" w:rsidP="002652FE">
      <w:pPr>
        <w:ind w:firstLine="708"/>
        <w:contextualSpacing/>
        <w:jc w:val="both"/>
        <w:rPr>
          <w:sz w:val="28"/>
          <w:szCs w:val="28"/>
        </w:rPr>
      </w:pPr>
      <w:r w:rsidRPr="00253171">
        <w:rPr>
          <w:sz w:val="28"/>
          <w:szCs w:val="28"/>
        </w:rPr>
        <w:t>журнал регистрации приходных и расходных ордеров составляется ежемесячно, в последний рабочий день месяца;</w:t>
      </w:r>
    </w:p>
    <w:p w14:paraId="44B01164" w14:textId="77777777" w:rsidR="002652FE" w:rsidRDefault="00253171" w:rsidP="002652FE">
      <w:pPr>
        <w:ind w:firstLine="708"/>
        <w:contextualSpacing/>
        <w:jc w:val="both"/>
        <w:rPr>
          <w:sz w:val="28"/>
          <w:szCs w:val="28"/>
        </w:rPr>
      </w:pPr>
      <w:r w:rsidRPr="00253171">
        <w:rPr>
          <w:sz w:val="28"/>
          <w:szCs w:val="28"/>
        </w:rPr>
        <w:t>инвентарная карточка учета основных средств оформляется при принятии объекта к учету, по мере внесения изменений (данных о переоценке, модернизаци</w:t>
      </w:r>
      <w:r w:rsidR="002652FE">
        <w:rPr>
          <w:sz w:val="28"/>
          <w:szCs w:val="28"/>
        </w:rPr>
        <w:t xml:space="preserve">и, реконструкции, консервации и </w:t>
      </w:r>
      <w:r w:rsidRPr="00253171">
        <w:rPr>
          <w:sz w:val="28"/>
          <w:szCs w:val="28"/>
        </w:rPr>
        <w:t xml:space="preserve">пр.) и при </w:t>
      </w:r>
      <w:r w:rsidRPr="00253171">
        <w:rPr>
          <w:sz w:val="28"/>
          <w:szCs w:val="28"/>
        </w:rPr>
        <w:lastRenderedPageBreak/>
        <w:t>выбытии. П</w:t>
      </w:r>
      <w:r w:rsidR="002652FE">
        <w:rPr>
          <w:sz w:val="28"/>
          <w:szCs w:val="28"/>
        </w:rPr>
        <w:t xml:space="preserve">ри отсутствии указанных событий </w:t>
      </w:r>
      <w:r w:rsidRPr="00253171">
        <w:rPr>
          <w:sz w:val="28"/>
          <w:szCs w:val="28"/>
        </w:rPr>
        <w:t>– ежегодно, на последний рабочий день года, со сведениями о начисленной амортизации;</w:t>
      </w:r>
    </w:p>
    <w:p w14:paraId="3197F66E" w14:textId="77777777" w:rsidR="002652FE" w:rsidRDefault="00253171" w:rsidP="002652FE">
      <w:pPr>
        <w:ind w:firstLine="708"/>
        <w:contextualSpacing/>
        <w:jc w:val="both"/>
        <w:rPr>
          <w:sz w:val="28"/>
          <w:szCs w:val="28"/>
        </w:rPr>
      </w:pPr>
      <w:r w:rsidRPr="00253171">
        <w:rPr>
          <w:sz w:val="28"/>
          <w:szCs w:val="28"/>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2DD5B048" w14:textId="77777777" w:rsidR="002652FE" w:rsidRDefault="00253171" w:rsidP="002652FE">
      <w:pPr>
        <w:ind w:firstLine="708"/>
        <w:contextualSpacing/>
        <w:jc w:val="both"/>
        <w:rPr>
          <w:sz w:val="28"/>
          <w:szCs w:val="28"/>
        </w:rPr>
      </w:pPr>
      <w:r w:rsidRPr="00253171">
        <w:rPr>
          <w:sz w:val="28"/>
          <w:szCs w:val="28"/>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79D87738" w14:textId="77777777" w:rsidR="002652FE" w:rsidRDefault="00253171" w:rsidP="002652FE">
      <w:pPr>
        <w:ind w:firstLine="708"/>
        <w:contextualSpacing/>
        <w:jc w:val="both"/>
        <w:rPr>
          <w:sz w:val="28"/>
          <w:szCs w:val="28"/>
        </w:rPr>
      </w:pPr>
      <w:r w:rsidRPr="00253171">
        <w:rPr>
          <w:sz w:val="28"/>
          <w:szCs w:val="28"/>
        </w:rPr>
        <w:t>книга учета бланков строгой отчетности заполняется ежеквартально, в последний день квартала;</w:t>
      </w:r>
    </w:p>
    <w:p w14:paraId="0062A0F9" w14:textId="77777777" w:rsidR="002652FE" w:rsidRDefault="00253171" w:rsidP="002652FE">
      <w:pPr>
        <w:ind w:firstLine="708"/>
        <w:contextualSpacing/>
        <w:jc w:val="both"/>
        <w:rPr>
          <w:sz w:val="28"/>
          <w:szCs w:val="28"/>
        </w:rPr>
      </w:pPr>
      <w:r w:rsidRPr="00253171">
        <w:rPr>
          <w:sz w:val="28"/>
          <w:szCs w:val="28"/>
        </w:rPr>
        <w:t>главная книга з</w:t>
      </w:r>
      <w:r w:rsidR="002652FE">
        <w:rPr>
          <w:sz w:val="28"/>
          <w:szCs w:val="28"/>
        </w:rPr>
        <w:t>аполня</w:t>
      </w:r>
      <w:r w:rsidR="004A6F4D">
        <w:rPr>
          <w:sz w:val="28"/>
          <w:szCs w:val="28"/>
        </w:rPr>
        <w:t>е</w:t>
      </w:r>
      <w:r w:rsidR="002652FE">
        <w:rPr>
          <w:sz w:val="28"/>
          <w:szCs w:val="28"/>
        </w:rPr>
        <w:t>тся ежемесячно;</w:t>
      </w:r>
    </w:p>
    <w:p w14:paraId="62C62D39" w14:textId="77777777" w:rsidR="002652FE" w:rsidRDefault="00253171" w:rsidP="002652FE">
      <w:pPr>
        <w:ind w:firstLine="708"/>
        <w:contextualSpacing/>
        <w:jc w:val="both"/>
        <w:rPr>
          <w:sz w:val="28"/>
          <w:szCs w:val="28"/>
        </w:rPr>
      </w:pPr>
      <w:r w:rsidRPr="00253171">
        <w:rPr>
          <w:sz w:val="28"/>
          <w:szCs w:val="28"/>
        </w:rPr>
        <w:t>другие регистры, не указанные выше, заполняются по мере необходимости, если иное н</w:t>
      </w:r>
      <w:r w:rsidR="002652FE">
        <w:rPr>
          <w:sz w:val="28"/>
          <w:szCs w:val="28"/>
        </w:rPr>
        <w:t>е установлено законодательством</w:t>
      </w:r>
      <w:r w:rsidRPr="00253171">
        <w:rPr>
          <w:sz w:val="28"/>
          <w:szCs w:val="28"/>
        </w:rPr>
        <w:t>.</w:t>
      </w:r>
    </w:p>
    <w:p w14:paraId="67C1C976" w14:textId="77777777" w:rsidR="002652FE" w:rsidRDefault="00253171" w:rsidP="002652FE">
      <w:pPr>
        <w:ind w:firstLine="708"/>
        <w:contextualSpacing/>
        <w:jc w:val="both"/>
        <w:rPr>
          <w:sz w:val="28"/>
          <w:szCs w:val="28"/>
        </w:rPr>
      </w:pPr>
      <w:r w:rsidRPr="00253171">
        <w:rPr>
          <w:sz w:val="28"/>
          <w:szCs w:val="28"/>
        </w:rPr>
        <w:t>Основание: пункт 11</w:t>
      </w:r>
      <w:r w:rsidR="00933E5C">
        <w:rPr>
          <w:sz w:val="28"/>
          <w:szCs w:val="28"/>
        </w:rPr>
        <w:t>,167</w:t>
      </w:r>
      <w:r w:rsidRPr="00253171">
        <w:rPr>
          <w:sz w:val="28"/>
          <w:szCs w:val="28"/>
        </w:rPr>
        <w:t xml:space="preserve"> Инст</w:t>
      </w:r>
      <w:r w:rsidR="002652FE">
        <w:rPr>
          <w:sz w:val="28"/>
          <w:szCs w:val="28"/>
        </w:rPr>
        <w:t>рукции к Единому плану счетов №157н.</w:t>
      </w:r>
    </w:p>
    <w:p w14:paraId="105A8F5C" w14:textId="77777777" w:rsidR="002652FE" w:rsidRDefault="002652FE" w:rsidP="002652FE">
      <w:pPr>
        <w:ind w:firstLine="708"/>
        <w:contextualSpacing/>
        <w:jc w:val="both"/>
        <w:rPr>
          <w:sz w:val="28"/>
          <w:szCs w:val="28"/>
        </w:rPr>
      </w:pPr>
      <w:r w:rsidRPr="00FF6697">
        <w:rPr>
          <w:sz w:val="28"/>
          <w:szCs w:val="28"/>
        </w:rPr>
        <w:t>6. </w:t>
      </w:r>
      <w:r w:rsidR="00253171" w:rsidRPr="00FF6697">
        <w:rPr>
          <w:sz w:val="28"/>
          <w:szCs w:val="28"/>
        </w:rPr>
        <w:t>Журналам операций присваиваются номера согласно приложению 1.</w:t>
      </w:r>
    </w:p>
    <w:p w14:paraId="7D3A6794" w14:textId="77777777" w:rsidR="00253171" w:rsidRPr="00253171" w:rsidRDefault="00253171" w:rsidP="002652FE">
      <w:pPr>
        <w:ind w:firstLine="708"/>
        <w:contextualSpacing/>
        <w:jc w:val="both"/>
        <w:rPr>
          <w:sz w:val="28"/>
          <w:szCs w:val="28"/>
        </w:rPr>
      </w:pPr>
      <w:r w:rsidRPr="00253171">
        <w:rPr>
          <w:sz w:val="28"/>
          <w:szCs w:val="28"/>
        </w:rPr>
        <w:t xml:space="preserve">Журналы формируются </w:t>
      </w:r>
      <w:r w:rsidR="00F02FE6">
        <w:rPr>
          <w:sz w:val="28"/>
          <w:szCs w:val="28"/>
        </w:rPr>
        <w:t xml:space="preserve">ежемесячно до пятого числа месяца, следующего за </w:t>
      </w:r>
      <w:proofErr w:type="gramStart"/>
      <w:r w:rsidR="00F02FE6">
        <w:rPr>
          <w:sz w:val="28"/>
          <w:szCs w:val="28"/>
        </w:rPr>
        <w:t>отчетным</w:t>
      </w:r>
      <w:proofErr w:type="gramEnd"/>
      <w:r w:rsidR="002652FE">
        <w:rPr>
          <w:sz w:val="28"/>
          <w:szCs w:val="28"/>
        </w:rPr>
        <w:t>.</w:t>
      </w:r>
    </w:p>
    <w:p w14:paraId="44A48A95" w14:textId="77777777" w:rsidR="00253171" w:rsidRPr="00253171" w:rsidRDefault="002652FE" w:rsidP="002652FE">
      <w:pPr>
        <w:ind w:firstLine="708"/>
        <w:contextualSpacing/>
        <w:jc w:val="both"/>
        <w:rPr>
          <w:sz w:val="28"/>
          <w:szCs w:val="28"/>
        </w:rPr>
      </w:pPr>
      <w:r>
        <w:rPr>
          <w:sz w:val="28"/>
          <w:szCs w:val="28"/>
        </w:rPr>
        <w:t>7. </w:t>
      </w:r>
      <w:r w:rsidR="00253171" w:rsidRPr="00253171">
        <w:rPr>
          <w:sz w:val="28"/>
          <w:szCs w:val="28"/>
        </w:rPr>
        <w:t xml:space="preserve">В деятельности Управления используются транспортные карты, учитываемые на </w:t>
      </w:r>
      <w:proofErr w:type="spellStart"/>
      <w:r w:rsidR="00253171" w:rsidRPr="00253171">
        <w:rPr>
          <w:sz w:val="28"/>
          <w:szCs w:val="28"/>
        </w:rPr>
        <w:t>забалансовом</w:t>
      </w:r>
      <w:proofErr w:type="spellEnd"/>
      <w:r w:rsidR="00253171" w:rsidRPr="00253171">
        <w:rPr>
          <w:sz w:val="28"/>
          <w:szCs w:val="28"/>
        </w:rPr>
        <w:t xml:space="preserve"> счете 03 «Бланки строгой отчетности» в условной оценке: одна карта, один рубль.</w:t>
      </w:r>
    </w:p>
    <w:p w14:paraId="77654CAB" w14:textId="77777777" w:rsidR="00253171" w:rsidRPr="00253171" w:rsidRDefault="00253171" w:rsidP="002652FE">
      <w:pPr>
        <w:ind w:firstLine="708"/>
        <w:contextualSpacing/>
        <w:jc w:val="both"/>
        <w:rPr>
          <w:sz w:val="28"/>
          <w:szCs w:val="28"/>
        </w:rPr>
      </w:pPr>
      <w:r w:rsidRPr="00253171">
        <w:rPr>
          <w:sz w:val="28"/>
          <w:szCs w:val="28"/>
        </w:rPr>
        <w:t>Основание: пункт 337 Инст</w:t>
      </w:r>
      <w:r w:rsidR="002652FE">
        <w:rPr>
          <w:sz w:val="28"/>
          <w:szCs w:val="28"/>
        </w:rPr>
        <w:t>рукции к Единому плану счетов №</w:t>
      </w:r>
      <w:r w:rsidRPr="00253171">
        <w:rPr>
          <w:sz w:val="28"/>
          <w:szCs w:val="28"/>
        </w:rPr>
        <w:t>157н.</w:t>
      </w:r>
    </w:p>
    <w:p w14:paraId="043B3476" w14:textId="77777777" w:rsidR="00253171" w:rsidRPr="00253171" w:rsidRDefault="002652FE" w:rsidP="002652FE">
      <w:pPr>
        <w:ind w:firstLine="708"/>
        <w:contextualSpacing/>
        <w:jc w:val="both"/>
        <w:rPr>
          <w:sz w:val="28"/>
          <w:szCs w:val="28"/>
        </w:rPr>
      </w:pPr>
      <w:r>
        <w:rPr>
          <w:sz w:val="28"/>
          <w:szCs w:val="28"/>
        </w:rPr>
        <w:t>8. </w:t>
      </w:r>
      <w:r w:rsidR="00253171" w:rsidRPr="00253171">
        <w:rPr>
          <w:sz w:val="28"/>
          <w:szCs w:val="28"/>
        </w:rPr>
        <w:t>Особенности применения первичных документов:</w:t>
      </w:r>
    </w:p>
    <w:p w14:paraId="6E583B8D" w14:textId="77777777" w:rsidR="00253171" w:rsidRPr="00253171" w:rsidRDefault="002652FE" w:rsidP="002652FE">
      <w:pPr>
        <w:ind w:firstLine="708"/>
        <w:contextualSpacing/>
        <w:jc w:val="both"/>
        <w:rPr>
          <w:sz w:val="28"/>
          <w:szCs w:val="28"/>
        </w:rPr>
      </w:pPr>
      <w:r>
        <w:rPr>
          <w:sz w:val="28"/>
          <w:szCs w:val="28"/>
        </w:rPr>
        <w:t>8.1. </w:t>
      </w:r>
      <w:r w:rsidR="00253171" w:rsidRPr="00253171">
        <w:rPr>
          <w:sz w:val="28"/>
          <w:szCs w:val="28"/>
        </w:rPr>
        <w:t>При ремонте нового оборудования, неисправность которого была выявлена при монтаже, составляется акт о выявленных д</w:t>
      </w:r>
      <w:r>
        <w:rPr>
          <w:sz w:val="28"/>
          <w:szCs w:val="28"/>
        </w:rPr>
        <w:t>ефектах оборудования по форме №</w:t>
      </w:r>
      <w:r w:rsidR="00253171" w:rsidRPr="00253171">
        <w:rPr>
          <w:sz w:val="28"/>
          <w:szCs w:val="28"/>
        </w:rPr>
        <w:t>ОС-16 (ф. 0306008).</w:t>
      </w:r>
    </w:p>
    <w:p w14:paraId="49F18243" w14:textId="77777777" w:rsidR="002652FE" w:rsidRDefault="002652FE" w:rsidP="002652FE">
      <w:pPr>
        <w:ind w:firstLine="708"/>
        <w:contextualSpacing/>
        <w:jc w:val="both"/>
        <w:rPr>
          <w:sz w:val="28"/>
          <w:szCs w:val="28"/>
        </w:rPr>
      </w:pPr>
      <w:r>
        <w:rPr>
          <w:sz w:val="28"/>
          <w:szCs w:val="28"/>
        </w:rPr>
        <w:t>8.2. </w:t>
      </w:r>
      <w:r w:rsidR="00253171" w:rsidRPr="00253171">
        <w:rPr>
          <w:sz w:val="28"/>
          <w:szCs w:val="28"/>
        </w:rPr>
        <w:t>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14:paraId="511F2FDC" w14:textId="77777777" w:rsidR="00253171" w:rsidRPr="00253171" w:rsidRDefault="00253171" w:rsidP="002652FE">
      <w:pPr>
        <w:ind w:firstLine="708"/>
        <w:contextualSpacing/>
        <w:jc w:val="both"/>
        <w:rPr>
          <w:sz w:val="28"/>
          <w:szCs w:val="28"/>
        </w:rPr>
      </w:pPr>
      <w:r w:rsidRPr="00253171">
        <w:rPr>
          <w:sz w:val="28"/>
          <w:szCs w:val="28"/>
        </w:rPr>
        <w:t xml:space="preserve">Табель учета использования рабочего времени </w:t>
      </w:r>
      <w:r w:rsidR="002652FE">
        <w:rPr>
          <w:sz w:val="28"/>
          <w:szCs w:val="28"/>
        </w:rPr>
        <w:t xml:space="preserve">дополнен условным обозначением: </w:t>
      </w:r>
      <w:r w:rsidRPr="00253171">
        <w:rPr>
          <w:sz w:val="28"/>
          <w:szCs w:val="28"/>
        </w:rPr>
        <w:t>«ОН» - нерабочий день с сохранением заработной платы.</w:t>
      </w:r>
    </w:p>
    <w:p w14:paraId="347BFDDD" w14:textId="77777777" w:rsidR="00253171" w:rsidRPr="00253171" w:rsidRDefault="00253171" w:rsidP="002652FE">
      <w:pPr>
        <w:ind w:firstLine="708"/>
        <w:contextualSpacing/>
        <w:jc w:val="both"/>
        <w:rPr>
          <w:sz w:val="28"/>
          <w:szCs w:val="28"/>
        </w:rPr>
      </w:pPr>
      <w:r w:rsidRPr="00253171">
        <w:rPr>
          <w:sz w:val="28"/>
          <w:szCs w:val="28"/>
        </w:rPr>
        <w:t xml:space="preserve">Расширено применение буквенного кода «Г» – выполнение государственных обязанностей, для случаев выполнения сотрудниками общественных обязанностей (для регистрации дней медицинского освидетельствования перед сдачей крови, дней сдачи крови, дней, когда сотрудник отсутствовал по вызову в военкомат </w:t>
      </w:r>
      <w:r w:rsidR="002652FE">
        <w:rPr>
          <w:sz w:val="28"/>
          <w:szCs w:val="28"/>
        </w:rPr>
        <w:t xml:space="preserve">или </w:t>
      </w:r>
      <w:r w:rsidRPr="00253171">
        <w:rPr>
          <w:sz w:val="28"/>
          <w:szCs w:val="28"/>
        </w:rPr>
        <w:t xml:space="preserve">на военные сборы, </w:t>
      </w:r>
      <w:r w:rsidR="002652FE">
        <w:rPr>
          <w:sz w:val="28"/>
          <w:szCs w:val="28"/>
        </w:rPr>
        <w:t xml:space="preserve">             </w:t>
      </w:r>
      <w:r w:rsidRPr="00253171">
        <w:rPr>
          <w:sz w:val="28"/>
          <w:szCs w:val="28"/>
        </w:rPr>
        <w:t>по вызову в суд и другие гос</w:t>
      </w:r>
      <w:r w:rsidR="002652FE">
        <w:rPr>
          <w:sz w:val="28"/>
          <w:szCs w:val="28"/>
        </w:rPr>
        <w:t>ударственные органы в качестве свидетеля</w:t>
      </w:r>
      <w:r w:rsidRPr="00253171">
        <w:rPr>
          <w:sz w:val="28"/>
          <w:szCs w:val="28"/>
        </w:rPr>
        <w:t>).</w:t>
      </w:r>
    </w:p>
    <w:p w14:paraId="13C6D331" w14:textId="77777777" w:rsidR="00253171" w:rsidRPr="00253171" w:rsidRDefault="002652FE" w:rsidP="002652FE">
      <w:pPr>
        <w:ind w:firstLine="708"/>
        <w:contextualSpacing/>
        <w:jc w:val="both"/>
        <w:rPr>
          <w:sz w:val="28"/>
          <w:szCs w:val="28"/>
        </w:rPr>
      </w:pPr>
      <w:r>
        <w:rPr>
          <w:sz w:val="28"/>
          <w:szCs w:val="28"/>
        </w:rPr>
        <w:t>8.3. </w:t>
      </w:r>
      <w:r w:rsidR="00253171" w:rsidRPr="00253171">
        <w:rPr>
          <w:sz w:val="28"/>
          <w:szCs w:val="28"/>
        </w:rPr>
        <w:t>Расчеты по заработной плате и другим выплатам оформляются в Расчетной ведомости (ф. 0504402)</w:t>
      </w:r>
      <w:r>
        <w:rPr>
          <w:sz w:val="28"/>
          <w:szCs w:val="28"/>
        </w:rPr>
        <w:t>.</w:t>
      </w:r>
    </w:p>
    <w:p w14:paraId="4DA0B25A" w14:textId="19E99252" w:rsidR="00253171" w:rsidRDefault="002652FE" w:rsidP="002652FE">
      <w:pPr>
        <w:ind w:firstLine="708"/>
        <w:contextualSpacing/>
        <w:jc w:val="both"/>
        <w:rPr>
          <w:b/>
          <w:i/>
          <w:sz w:val="28"/>
          <w:szCs w:val="28"/>
        </w:rPr>
      </w:pPr>
      <w:r>
        <w:rPr>
          <w:sz w:val="28"/>
          <w:szCs w:val="28"/>
        </w:rPr>
        <w:t>8.4. </w:t>
      </w:r>
      <w:r w:rsidR="005420CF" w:rsidRPr="005420CF">
        <w:rPr>
          <w:b/>
          <w:i/>
          <w:sz w:val="28"/>
          <w:szCs w:val="28"/>
        </w:rPr>
        <w:t>Исключен</w:t>
      </w:r>
      <w:r w:rsidR="005420CF">
        <w:rPr>
          <w:b/>
          <w:i/>
          <w:sz w:val="28"/>
          <w:szCs w:val="28"/>
        </w:rPr>
        <w:t>.</w:t>
      </w:r>
    </w:p>
    <w:p w14:paraId="309F05C4" w14:textId="3404C5D6" w:rsidR="005420CF" w:rsidRPr="001A69B9" w:rsidRDefault="005420CF" w:rsidP="005420CF">
      <w:pPr>
        <w:tabs>
          <w:tab w:val="left" w:pos="993"/>
        </w:tabs>
        <w:suppressAutoHyphens/>
        <w:ind w:firstLine="709"/>
        <w:contextualSpacing/>
        <w:jc w:val="both"/>
        <w:rPr>
          <w:color w:val="000000"/>
          <w:sz w:val="28"/>
          <w:szCs w:val="28"/>
        </w:rPr>
      </w:pPr>
      <w:r>
        <w:rPr>
          <w:color w:val="000000"/>
          <w:sz w:val="28"/>
          <w:szCs w:val="28"/>
        </w:rPr>
        <w:t xml:space="preserve">9. </w:t>
      </w:r>
      <w:r w:rsidRPr="001A69B9">
        <w:rPr>
          <w:color w:val="000000"/>
          <w:sz w:val="28"/>
          <w:szCs w:val="28"/>
        </w:rPr>
        <w:t>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5FAD0FF6" w14:textId="362664E8" w:rsidR="005420CF" w:rsidRPr="001A69B9" w:rsidRDefault="005420CF" w:rsidP="005420CF">
      <w:pPr>
        <w:tabs>
          <w:tab w:val="left" w:pos="993"/>
        </w:tabs>
        <w:suppressAutoHyphens/>
        <w:ind w:firstLine="709"/>
        <w:contextualSpacing/>
        <w:jc w:val="both"/>
        <w:rPr>
          <w:color w:val="000000"/>
          <w:sz w:val="28"/>
          <w:szCs w:val="28"/>
        </w:rPr>
      </w:pPr>
      <w:r w:rsidRPr="001A69B9">
        <w:rPr>
          <w:color w:val="000000"/>
          <w:sz w:val="28"/>
          <w:szCs w:val="28"/>
        </w:rPr>
        <w:lastRenderedPageBreak/>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0D4A2F74" w14:textId="77777777" w:rsidR="005420CF" w:rsidRPr="001A69B9" w:rsidRDefault="005420CF" w:rsidP="005420CF">
      <w:pPr>
        <w:tabs>
          <w:tab w:val="left" w:pos="993"/>
        </w:tabs>
        <w:suppressAutoHyphens/>
        <w:ind w:firstLine="709"/>
        <w:contextualSpacing/>
        <w:jc w:val="both"/>
        <w:rPr>
          <w:color w:val="000000"/>
          <w:sz w:val="28"/>
          <w:szCs w:val="28"/>
        </w:rPr>
      </w:pPr>
      <w:r w:rsidRPr="001A69B9">
        <w:rPr>
          <w:color w:val="000000"/>
          <w:sz w:val="28"/>
          <w:szCs w:val="28"/>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14:paraId="5F4CA1D7" w14:textId="518E9252" w:rsidR="005420CF" w:rsidRDefault="005420CF" w:rsidP="005420CF">
      <w:pPr>
        <w:ind w:firstLine="708"/>
        <w:contextualSpacing/>
        <w:jc w:val="both"/>
        <w:rPr>
          <w:b/>
          <w:i/>
          <w:sz w:val="28"/>
          <w:szCs w:val="28"/>
        </w:rPr>
      </w:pPr>
      <w:r w:rsidRPr="001A69B9">
        <w:rPr>
          <w:color w:val="000000"/>
          <w:sz w:val="28"/>
          <w:szCs w:val="28"/>
        </w:rPr>
        <w:t>Основание: пункт 7 приложения №2 к СГС «Учетная политика</w:t>
      </w:r>
      <w:r w:rsidRPr="00253171">
        <w:rPr>
          <w:sz w:val="28"/>
          <w:szCs w:val="28"/>
        </w:rPr>
        <w:t>, оценочные значения и ошибки</w:t>
      </w:r>
      <w:r>
        <w:rPr>
          <w:color w:val="000000"/>
          <w:sz w:val="28"/>
          <w:szCs w:val="28"/>
        </w:rPr>
        <w:t>».</w:t>
      </w:r>
    </w:p>
    <w:p w14:paraId="28E6FF56" w14:textId="77777777" w:rsidR="00253171" w:rsidRPr="00253171" w:rsidRDefault="00253171" w:rsidP="00253171">
      <w:pPr>
        <w:contextualSpacing/>
        <w:jc w:val="both"/>
        <w:rPr>
          <w:sz w:val="28"/>
          <w:szCs w:val="28"/>
        </w:rPr>
      </w:pPr>
    </w:p>
    <w:p w14:paraId="40DE5B83" w14:textId="77777777" w:rsidR="00253171" w:rsidRPr="002652FE" w:rsidRDefault="00253171" w:rsidP="002652FE">
      <w:pPr>
        <w:contextualSpacing/>
        <w:jc w:val="center"/>
        <w:rPr>
          <w:sz w:val="28"/>
          <w:szCs w:val="28"/>
        </w:rPr>
      </w:pPr>
      <w:r w:rsidRPr="002652FE">
        <w:rPr>
          <w:bCs/>
          <w:sz w:val="28"/>
          <w:szCs w:val="28"/>
          <w:lang w:val="en-US"/>
        </w:rPr>
        <w:t>IV</w:t>
      </w:r>
      <w:r w:rsidRPr="002652FE">
        <w:rPr>
          <w:bCs/>
          <w:sz w:val="28"/>
          <w:szCs w:val="28"/>
        </w:rPr>
        <w:t>. План счетов</w:t>
      </w:r>
    </w:p>
    <w:p w14:paraId="2D697F31" w14:textId="77777777" w:rsidR="00253171" w:rsidRPr="00253171" w:rsidRDefault="00253171" w:rsidP="00253171">
      <w:pPr>
        <w:contextualSpacing/>
        <w:jc w:val="both"/>
        <w:rPr>
          <w:sz w:val="28"/>
          <w:szCs w:val="28"/>
        </w:rPr>
      </w:pPr>
      <w:r w:rsidRPr="00253171">
        <w:rPr>
          <w:sz w:val="28"/>
          <w:szCs w:val="28"/>
        </w:rPr>
        <w:t> </w:t>
      </w:r>
    </w:p>
    <w:p w14:paraId="43414308" w14:textId="77777777" w:rsidR="002652FE" w:rsidRDefault="00253171" w:rsidP="002652FE">
      <w:pPr>
        <w:ind w:firstLine="708"/>
        <w:contextualSpacing/>
        <w:jc w:val="both"/>
        <w:rPr>
          <w:sz w:val="28"/>
          <w:szCs w:val="28"/>
        </w:rPr>
      </w:pPr>
      <w:r w:rsidRPr="00253171">
        <w:rPr>
          <w:sz w:val="28"/>
          <w:szCs w:val="28"/>
        </w:rPr>
        <w:t>При ведении бухгалтерского учета хозяйственные операции отражаются на счетах Рабочего плана счетов учреждения. Порядок формирования номера счета и особенности отражения раздела (подраздела) бюджетной классификации, кода доходов бюджетной классификации, кода видов расходов, кодов операции сектора государственного управления утверждается начальником Управления.</w:t>
      </w:r>
    </w:p>
    <w:p w14:paraId="39B567A4" w14:textId="77777777" w:rsidR="00253171" w:rsidRPr="00253171" w:rsidRDefault="00253171" w:rsidP="002652FE">
      <w:pPr>
        <w:ind w:firstLine="708"/>
        <w:contextualSpacing/>
        <w:jc w:val="both"/>
        <w:rPr>
          <w:sz w:val="28"/>
          <w:szCs w:val="28"/>
        </w:rPr>
      </w:pPr>
      <w:r w:rsidRPr="00253171">
        <w:rPr>
          <w:sz w:val="28"/>
          <w:szCs w:val="28"/>
        </w:rPr>
        <w:t>Основание: пункты 2 и 6 Инст</w:t>
      </w:r>
      <w:r w:rsidR="002652FE">
        <w:rPr>
          <w:sz w:val="28"/>
          <w:szCs w:val="28"/>
        </w:rPr>
        <w:t>рукции к Единому плану счетов №</w:t>
      </w:r>
      <w:r w:rsidRPr="00253171">
        <w:rPr>
          <w:sz w:val="28"/>
          <w:szCs w:val="28"/>
        </w:rPr>
        <w:t>157н, пункт 19 СГС «Концептуальные основы бухучета и отчетности», подпункт «б» пункта 9 СГС «Учетная политика, оценочные значения и ошибки».</w:t>
      </w:r>
    </w:p>
    <w:p w14:paraId="7F55E154" w14:textId="77777777" w:rsidR="00253171" w:rsidRPr="00253171" w:rsidRDefault="00253171" w:rsidP="00253171">
      <w:pPr>
        <w:contextualSpacing/>
        <w:jc w:val="both"/>
        <w:rPr>
          <w:sz w:val="28"/>
          <w:szCs w:val="28"/>
        </w:rPr>
      </w:pPr>
    </w:p>
    <w:p w14:paraId="1CB26328" w14:textId="77777777" w:rsidR="00253171" w:rsidRPr="002652FE" w:rsidRDefault="00253171" w:rsidP="002652FE">
      <w:pPr>
        <w:contextualSpacing/>
        <w:jc w:val="center"/>
        <w:rPr>
          <w:sz w:val="28"/>
          <w:szCs w:val="28"/>
        </w:rPr>
      </w:pPr>
      <w:r w:rsidRPr="002652FE">
        <w:rPr>
          <w:bCs/>
          <w:sz w:val="28"/>
          <w:szCs w:val="28"/>
          <w:lang w:val="en-US"/>
        </w:rPr>
        <w:t>V</w:t>
      </w:r>
      <w:r w:rsidRPr="002652FE">
        <w:rPr>
          <w:bCs/>
          <w:sz w:val="28"/>
          <w:szCs w:val="28"/>
        </w:rPr>
        <w:t>. Методика ведения бухгалтерского учета</w:t>
      </w:r>
    </w:p>
    <w:p w14:paraId="0292B0F4" w14:textId="77777777" w:rsidR="00253171" w:rsidRPr="002652FE" w:rsidRDefault="00253171" w:rsidP="00253171">
      <w:pPr>
        <w:contextualSpacing/>
        <w:jc w:val="both"/>
        <w:rPr>
          <w:sz w:val="28"/>
          <w:szCs w:val="28"/>
        </w:rPr>
      </w:pPr>
      <w:r w:rsidRPr="002652FE">
        <w:rPr>
          <w:sz w:val="28"/>
          <w:szCs w:val="28"/>
        </w:rPr>
        <w:t> </w:t>
      </w:r>
    </w:p>
    <w:p w14:paraId="509B35B0" w14:textId="77777777" w:rsidR="00253171" w:rsidRPr="002652FE" w:rsidRDefault="00253171" w:rsidP="002652FE">
      <w:pPr>
        <w:contextualSpacing/>
        <w:jc w:val="center"/>
        <w:rPr>
          <w:bCs/>
          <w:iCs/>
          <w:sz w:val="28"/>
          <w:szCs w:val="28"/>
        </w:rPr>
      </w:pPr>
      <w:r w:rsidRPr="002652FE">
        <w:rPr>
          <w:bCs/>
          <w:iCs/>
          <w:sz w:val="28"/>
          <w:szCs w:val="28"/>
        </w:rPr>
        <w:t>1.Общие положения</w:t>
      </w:r>
    </w:p>
    <w:p w14:paraId="6D6791DB" w14:textId="77777777" w:rsidR="00253171" w:rsidRPr="00C86A6D" w:rsidRDefault="00C51931" w:rsidP="00253171">
      <w:pPr>
        <w:contextualSpacing/>
        <w:jc w:val="both"/>
        <w:rPr>
          <w:bCs/>
          <w:iCs/>
          <w:sz w:val="28"/>
          <w:szCs w:val="28"/>
        </w:rPr>
      </w:pPr>
      <w:r>
        <w:rPr>
          <w:bCs/>
          <w:iCs/>
          <w:sz w:val="28"/>
          <w:szCs w:val="28"/>
        </w:rPr>
        <w:t xml:space="preserve"> </w:t>
      </w:r>
    </w:p>
    <w:p w14:paraId="39536523" w14:textId="77777777" w:rsidR="00253171" w:rsidRPr="00253171" w:rsidRDefault="00C51931" w:rsidP="00C86A6D">
      <w:pPr>
        <w:ind w:firstLine="708"/>
        <w:contextualSpacing/>
        <w:jc w:val="both"/>
        <w:rPr>
          <w:sz w:val="28"/>
          <w:szCs w:val="28"/>
        </w:rPr>
      </w:pPr>
      <w:r>
        <w:rPr>
          <w:sz w:val="28"/>
          <w:szCs w:val="28"/>
        </w:rPr>
        <w:t>1.1. </w:t>
      </w:r>
      <w:r w:rsidR="00253171" w:rsidRPr="00253171">
        <w:rPr>
          <w:sz w:val="28"/>
          <w:szCs w:val="28"/>
        </w:rPr>
        <w:t>Бюджетный учет ведется по первичным документам, которые проверены сотрудниками бухгалтерской службы в соответствии с Положением о внутреннем финансовом контроле.</w:t>
      </w:r>
    </w:p>
    <w:p w14:paraId="4F5BBCD1" w14:textId="77777777" w:rsidR="00253171" w:rsidRPr="00253171" w:rsidRDefault="00253171" w:rsidP="00C51931">
      <w:pPr>
        <w:ind w:firstLine="708"/>
        <w:contextualSpacing/>
        <w:jc w:val="both"/>
        <w:rPr>
          <w:sz w:val="28"/>
          <w:szCs w:val="28"/>
        </w:rPr>
      </w:pPr>
      <w:r w:rsidRPr="00253171">
        <w:rPr>
          <w:sz w:val="28"/>
          <w:szCs w:val="28"/>
        </w:rPr>
        <w:t>Основание: пункт 3 Инст</w:t>
      </w:r>
      <w:r w:rsidR="00C51931">
        <w:rPr>
          <w:sz w:val="28"/>
          <w:szCs w:val="28"/>
        </w:rPr>
        <w:t>рукции к Единому плану счетов №</w:t>
      </w:r>
      <w:r w:rsidRPr="00253171">
        <w:rPr>
          <w:sz w:val="28"/>
          <w:szCs w:val="28"/>
        </w:rPr>
        <w:t>157н, пункт 23 СГС «Концептуальные</w:t>
      </w:r>
      <w:r w:rsidR="00C51931">
        <w:rPr>
          <w:sz w:val="28"/>
          <w:szCs w:val="28"/>
        </w:rPr>
        <w:t xml:space="preserve"> основы бухучета и отчетности».</w:t>
      </w:r>
    </w:p>
    <w:p w14:paraId="0D67743F" w14:textId="77777777" w:rsidR="00C51931" w:rsidRDefault="00C51931" w:rsidP="00C51931">
      <w:pPr>
        <w:ind w:firstLine="708"/>
        <w:contextualSpacing/>
        <w:jc w:val="both"/>
        <w:rPr>
          <w:sz w:val="28"/>
          <w:szCs w:val="28"/>
        </w:rPr>
      </w:pPr>
      <w:r>
        <w:rPr>
          <w:sz w:val="28"/>
          <w:szCs w:val="28"/>
        </w:rPr>
        <w:t>1.2. </w:t>
      </w:r>
      <w:r w:rsidR="00253171" w:rsidRPr="00253171">
        <w:rPr>
          <w:sz w:val="28"/>
          <w:szCs w:val="28"/>
        </w:rPr>
        <w:t>Для случаев, которые не установлены в федеральных стандартах и других нормативно-правовых актах, регулирующих бух</w:t>
      </w:r>
      <w:r>
        <w:rPr>
          <w:sz w:val="28"/>
          <w:szCs w:val="28"/>
        </w:rPr>
        <w:t xml:space="preserve">галтерский </w:t>
      </w:r>
      <w:r w:rsidR="00253171" w:rsidRPr="00253171">
        <w:rPr>
          <w:sz w:val="28"/>
          <w:szCs w:val="28"/>
        </w:rPr>
        <w:t>учет, метод определения справедливой стоимости выбирает комиссия Управления п</w:t>
      </w:r>
      <w:r>
        <w:rPr>
          <w:sz w:val="28"/>
          <w:szCs w:val="28"/>
        </w:rPr>
        <w:t>о поступлению и выбытию активов</w:t>
      </w:r>
      <w:r w:rsidR="00253171" w:rsidRPr="00253171">
        <w:rPr>
          <w:sz w:val="28"/>
          <w:szCs w:val="28"/>
        </w:rPr>
        <w:t>.</w:t>
      </w:r>
    </w:p>
    <w:p w14:paraId="54E351F4" w14:textId="77777777" w:rsidR="00253171" w:rsidRPr="00253171" w:rsidRDefault="00253171" w:rsidP="00C51931">
      <w:pPr>
        <w:ind w:firstLine="708"/>
        <w:contextualSpacing/>
        <w:jc w:val="both"/>
        <w:rPr>
          <w:sz w:val="28"/>
          <w:szCs w:val="28"/>
        </w:rPr>
      </w:pPr>
      <w:r w:rsidRPr="00253171">
        <w:rPr>
          <w:sz w:val="28"/>
          <w:szCs w:val="28"/>
        </w:rPr>
        <w:t>Основание: пункт 54 СГС «Концептуальные основы бухучета и отчетности».</w:t>
      </w:r>
    </w:p>
    <w:p w14:paraId="2FCBD8E8" w14:textId="77777777" w:rsidR="00C51931" w:rsidRDefault="00C51931" w:rsidP="00C51931">
      <w:pPr>
        <w:ind w:firstLine="708"/>
        <w:contextualSpacing/>
        <w:jc w:val="both"/>
        <w:rPr>
          <w:sz w:val="28"/>
          <w:szCs w:val="28"/>
        </w:rPr>
      </w:pPr>
      <w:r>
        <w:rPr>
          <w:sz w:val="28"/>
          <w:szCs w:val="28"/>
        </w:rPr>
        <w:t>1.3. </w:t>
      </w:r>
      <w:r w:rsidR="00253171" w:rsidRPr="00253171">
        <w:rPr>
          <w:sz w:val="28"/>
          <w:szCs w:val="28"/>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3A4CF8E6" w14:textId="77777777" w:rsidR="000C5C18" w:rsidRDefault="00253171" w:rsidP="000C5C18">
      <w:pPr>
        <w:ind w:firstLine="708"/>
        <w:contextualSpacing/>
        <w:jc w:val="both"/>
        <w:rPr>
          <w:sz w:val="28"/>
          <w:szCs w:val="28"/>
        </w:rPr>
      </w:pPr>
      <w:r w:rsidRPr="00253171">
        <w:rPr>
          <w:sz w:val="28"/>
          <w:szCs w:val="28"/>
        </w:rPr>
        <w:lastRenderedPageBreak/>
        <w:t>Основание: пункт 6 СГС «Учетная политика, оценочные значения и ошибки».</w:t>
      </w:r>
    </w:p>
    <w:p w14:paraId="35F5675F" w14:textId="18283317" w:rsidR="000C5C18" w:rsidRPr="00253171" w:rsidRDefault="00522926" w:rsidP="00891878">
      <w:pPr>
        <w:ind w:firstLine="708"/>
        <w:contextualSpacing/>
        <w:jc w:val="both"/>
        <w:rPr>
          <w:sz w:val="28"/>
          <w:szCs w:val="28"/>
        </w:rPr>
      </w:pPr>
      <w:r>
        <w:rPr>
          <w:sz w:val="28"/>
          <w:szCs w:val="28"/>
        </w:rPr>
        <w:t>1.4. </w:t>
      </w:r>
      <w:r w:rsidR="005420CF" w:rsidRPr="001A69B9">
        <w:rPr>
          <w:sz w:val="28"/>
          <w:szCs w:val="28"/>
        </w:rPr>
        <w:t>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(муниципальных)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о приеме-передаче объектов нефинансовых активов (ф. 0510448) в этом случае не требуется.</w:t>
      </w:r>
    </w:p>
    <w:p w14:paraId="228B7CDB" w14:textId="77777777" w:rsidR="00253171" w:rsidRPr="00C51931" w:rsidRDefault="00253171" w:rsidP="00C51931">
      <w:pPr>
        <w:contextualSpacing/>
        <w:jc w:val="center"/>
        <w:rPr>
          <w:sz w:val="28"/>
          <w:szCs w:val="28"/>
        </w:rPr>
      </w:pPr>
    </w:p>
    <w:p w14:paraId="5C41B320" w14:textId="77777777" w:rsidR="00253171" w:rsidRPr="00C51931" w:rsidRDefault="00C51931" w:rsidP="00C51931">
      <w:pPr>
        <w:contextualSpacing/>
        <w:jc w:val="center"/>
        <w:rPr>
          <w:sz w:val="28"/>
          <w:szCs w:val="28"/>
        </w:rPr>
      </w:pPr>
      <w:r>
        <w:rPr>
          <w:iCs/>
          <w:sz w:val="28"/>
          <w:szCs w:val="28"/>
        </w:rPr>
        <w:t>2.</w:t>
      </w:r>
      <w:r w:rsidR="00253171" w:rsidRPr="00C51931">
        <w:rPr>
          <w:iCs/>
          <w:sz w:val="28"/>
          <w:szCs w:val="28"/>
        </w:rPr>
        <w:t>Основные средства</w:t>
      </w:r>
    </w:p>
    <w:p w14:paraId="5F81BD19" w14:textId="77777777" w:rsidR="00253171" w:rsidRPr="00253171" w:rsidRDefault="00253171" w:rsidP="00253171">
      <w:pPr>
        <w:contextualSpacing/>
        <w:jc w:val="both"/>
        <w:rPr>
          <w:sz w:val="28"/>
          <w:szCs w:val="28"/>
        </w:rPr>
      </w:pPr>
    </w:p>
    <w:p w14:paraId="0F404632" w14:textId="77777777" w:rsidR="00253171" w:rsidRPr="00253171" w:rsidRDefault="00C51931" w:rsidP="00C51931">
      <w:pPr>
        <w:ind w:firstLine="708"/>
        <w:contextualSpacing/>
        <w:jc w:val="both"/>
        <w:rPr>
          <w:sz w:val="28"/>
          <w:szCs w:val="28"/>
        </w:rPr>
      </w:pPr>
      <w:r>
        <w:rPr>
          <w:sz w:val="28"/>
          <w:szCs w:val="28"/>
        </w:rPr>
        <w:t>2.1. </w:t>
      </w:r>
      <w:r w:rsidR="00253171" w:rsidRPr="00253171">
        <w:rPr>
          <w:sz w:val="28"/>
          <w:szCs w:val="28"/>
        </w:rPr>
        <w:t xml:space="preserve">Управление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печати и инвентарь. Перечень объектов, которые относятся к группе «Инвентарь производственный и хозяйственный», приведен в </w:t>
      </w:r>
      <w:r w:rsidR="00BE0193" w:rsidRPr="00522926">
        <w:rPr>
          <w:sz w:val="28"/>
          <w:szCs w:val="28"/>
        </w:rPr>
        <w:t xml:space="preserve">приложении </w:t>
      </w:r>
      <w:r w:rsidR="00253171" w:rsidRPr="00522926">
        <w:rPr>
          <w:sz w:val="28"/>
          <w:szCs w:val="28"/>
        </w:rPr>
        <w:t>2</w:t>
      </w:r>
      <w:r w:rsidRPr="00522926">
        <w:rPr>
          <w:sz w:val="28"/>
          <w:szCs w:val="28"/>
        </w:rPr>
        <w:t>.</w:t>
      </w:r>
    </w:p>
    <w:p w14:paraId="2FD1A509" w14:textId="77777777" w:rsidR="00253171" w:rsidRPr="00253171" w:rsidRDefault="00C51931" w:rsidP="00C51931">
      <w:pPr>
        <w:ind w:firstLine="708"/>
        <w:contextualSpacing/>
        <w:jc w:val="both"/>
        <w:rPr>
          <w:sz w:val="28"/>
          <w:szCs w:val="28"/>
        </w:rPr>
      </w:pPr>
      <w:r>
        <w:rPr>
          <w:sz w:val="28"/>
          <w:szCs w:val="28"/>
        </w:rPr>
        <w:t>2.2. </w:t>
      </w:r>
      <w:r w:rsidR="00253171" w:rsidRPr="00253171">
        <w:rPr>
          <w:sz w:val="28"/>
          <w:szCs w:val="28"/>
        </w:rPr>
        <w:t>В один инвентарный объект, признаваемый комплексом объектов основных средств, объединяются следующие объекты имущества несущественной стоимости, имеющие одинаковые сроки полезного и ожидаемого использования:</w:t>
      </w:r>
    </w:p>
    <w:p w14:paraId="18B51EF1" w14:textId="77777777" w:rsidR="00253171" w:rsidRPr="00253171" w:rsidRDefault="00253171" w:rsidP="00C51931">
      <w:pPr>
        <w:ind w:firstLine="708"/>
        <w:contextualSpacing/>
        <w:jc w:val="both"/>
        <w:rPr>
          <w:sz w:val="28"/>
          <w:szCs w:val="28"/>
        </w:rPr>
      </w:pPr>
      <w:r w:rsidRPr="00253171">
        <w:rPr>
          <w:sz w:val="28"/>
          <w:szCs w:val="28"/>
        </w:rPr>
        <w:t>мебель для обстановки одного помещения – столы, стулья, стеллажи, шкафы, полки;</w:t>
      </w:r>
    </w:p>
    <w:p w14:paraId="7770C0C4" w14:textId="77777777" w:rsidR="00C51931" w:rsidRDefault="00253171" w:rsidP="00C51931">
      <w:pPr>
        <w:ind w:firstLine="708"/>
        <w:contextualSpacing/>
        <w:jc w:val="both"/>
        <w:rPr>
          <w:sz w:val="28"/>
          <w:szCs w:val="28"/>
        </w:rPr>
      </w:pPr>
      <w:proofErr w:type="gramStart"/>
      <w:r w:rsidRPr="00253171">
        <w:rPr>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внешние накопители на жестких дисках.</w:t>
      </w:r>
      <w:proofErr w:type="gramEnd"/>
    </w:p>
    <w:p w14:paraId="3BA00867" w14:textId="77777777" w:rsidR="00C51931" w:rsidRDefault="00253171" w:rsidP="00C51931">
      <w:pPr>
        <w:ind w:firstLine="708"/>
        <w:contextualSpacing/>
        <w:jc w:val="both"/>
        <w:rPr>
          <w:sz w:val="28"/>
          <w:szCs w:val="28"/>
        </w:rPr>
      </w:pPr>
      <w:r w:rsidRPr="00253171">
        <w:rPr>
          <w:sz w:val="28"/>
          <w:szCs w:val="28"/>
        </w:rPr>
        <w:t>Не считается существенной стоимость до 20 000 руб</w:t>
      </w:r>
      <w:r w:rsidR="00C51931">
        <w:rPr>
          <w:sz w:val="28"/>
          <w:szCs w:val="28"/>
        </w:rPr>
        <w:t>. за один имущественный объект.</w:t>
      </w:r>
    </w:p>
    <w:p w14:paraId="056F3229" w14:textId="77777777" w:rsidR="00253171" w:rsidRPr="00253171" w:rsidRDefault="00253171" w:rsidP="00C51931">
      <w:pPr>
        <w:ind w:firstLine="708"/>
        <w:contextualSpacing/>
        <w:jc w:val="both"/>
        <w:rPr>
          <w:sz w:val="28"/>
          <w:szCs w:val="28"/>
        </w:rPr>
      </w:pPr>
      <w:r w:rsidRPr="00253171">
        <w:rPr>
          <w:sz w:val="28"/>
          <w:szCs w:val="28"/>
        </w:rPr>
        <w:t>Необходимость объединения и конкретный перечень объединяемых объектов определяет комиссия по поступлению и выбытию активов.</w:t>
      </w:r>
    </w:p>
    <w:p w14:paraId="15E40119" w14:textId="77777777" w:rsidR="00C51931" w:rsidRDefault="00253171" w:rsidP="00C51931">
      <w:pPr>
        <w:ind w:firstLine="708"/>
        <w:contextualSpacing/>
        <w:jc w:val="both"/>
        <w:rPr>
          <w:sz w:val="28"/>
          <w:szCs w:val="28"/>
        </w:rPr>
      </w:pPr>
      <w:r w:rsidRPr="00253171">
        <w:rPr>
          <w:sz w:val="28"/>
          <w:szCs w:val="28"/>
        </w:rPr>
        <w:t>Основание: пункт 10 СГС «Основные средства».</w:t>
      </w:r>
    </w:p>
    <w:p w14:paraId="670AEA61" w14:textId="77777777" w:rsidR="00E3243F" w:rsidRDefault="00E3243F" w:rsidP="00E3243F">
      <w:pPr>
        <w:ind w:firstLine="708"/>
        <w:contextualSpacing/>
        <w:jc w:val="both"/>
        <w:rPr>
          <w:sz w:val="28"/>
          <w:szCs w:val="28"/>
        </w:rPr>
      </w:pPr>
      <w:r>
        <w:rPr>
          <w:sz w:val="28"/>
          <w:szCs w:val="28"/>
        </w:rPr>
        <w:t>2.3. </w:t>
      </w:r>
      <w:r w:rsidR="00253171" w:rsidRPr="00253171">
        <w:rPr>
          <w:sz w:val="28"/>
          <w:szCs w:val="28"/>
        </w:rPr>
        <w:t>Каждому объекту стоимостью свыше 10 000 руб. присваивается уникальный инвентарны</w:t>
      </w:r>
      <w:r>
        <w:rPr>
          <w:sz w:val="28"/>
          <w:szCs w:val="28"/>
        </w:rPr>
        <w:t>й номер, состоящий из 9 знаков:</w:t>
      </w:r>
    </w:p>
    <w:p w14:paraId="28CE8453" w14:textId="77777777" w:rsidR="00E3243F" w:rsidRDefault="00253171" w:rsidP="00E3243F">
      <w:pPr>
        <w:ind w:firstLine="708"/>
        <w:contextualSpacing/>
        <w:jc w:val="both"/>
        <w:rPr>
          <w:sz w:val="28"/>
          <w:szCs w:val="28"/>
        </w:rPr>
      </w:pPr>
      <w:r w:rsidRPr="00253171">
        <w:rPr>
          <w:sz w:val="28"/>
          <w:szCs w:val="2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w:t>
      </w:r>
      <w:r w:rsidR="00E3243F">
        <w:rPr>
          <w:sz w:val="28"/>
          <w:szCs w:val="28"/>
        </w:rPr>
        <w:t>ном разряде проставляется «0»);</w:t>
      </w:r>
    </w:p>
    <w:p w14:paraId="15B72C03" w14:textId="77777777" w:rsidR="00E3243F" w:rsidRDefault="00253171" w:rsidP="00E3243F">
      <w:pPr>
        <w:ind w:firstLine="708"/>
        <w:contextualSpacing/>
        <w:jc w:val="both"/>
        <w:rPr>
          <w:sz w:val="28"/>
          <w:szCs w:val="28"/>
        </w:rPr>
      </w:pPr>
      <w:r w:rsidRPr="00253171">
        <w:rPr>
          <w:sz w:val="28"/>
          <w:szCs w:val="28"/>
        </w:rPr>
        <w:t>2–4-й разряды – код объекта учета синтетического счета в Плане счетов бюджетного учета (приложение 1 к приказу</w:t>
      </w:r>
      <w:r w:rsidR="00E3243F">
        <w:rPr>
          <w:sz w:val="28"/>
          <w:szCs w:val="28"/>
        </w:rPr>
        <w:t xml:space="preserve"> Минфина от 06.12.2010 №162н);</w:t>
      </w:r>
    </w:p>
    <w:p w14:paraId="2F2029FC" w14:textId="77777777" w:rsidR="00E3243F" w:rsidRDefault="00253171" w:rsidP="00E3243F">
      <w:pPr>
        <w:ind w:firstLine="708"/>
        <w:contextualSpacing/>
        <w:jc w:val="both"/>
        <w:rPr>
          <w:sz w:val="28"/>
          <w:szCs w:val="28"/>
        </w:rPr>
      </w:pPr>
      <w:r w:rsidRPr="00253171">
        <w:rPr>
          <w:sz w:val="28"/>
          <w:szCs w:val="28"/>
        </w:rPr>
        <w:t>5–6-й разряды – код группы и вида синтетического счета Плана счетов бюджетного учета (приложение 1 к приказу Минфина от 06.12.2010 № 162н);</w:t>
      </w:r>
    </w:p>
    <w:p w14:paraId="7FF7798A" w14:textId="77777777" w:rsidR="00E3243F" w:rsidRDefault="00253171" w:rsidP="00E3243F">
      <w:pPr>
        <w:ind w:firstLine="708"/>
        <w:contextualSpacing/>
        <w:jc w:val="both"/>
        <w:rPr>
          <w:sz w:val="28"/>
          <w:szCs w:val="28"/>
        </w:rPr>
      </w:pPr>
      <w:r w:rsidRPr="00253171">
        <w:rPr>
          <w:sz w:val="28"/>
          <w:szCs w:val="28"/>
        </w:rPr>
        <w:t>7–9-й разряды – порядко</w:t>
      </w:r>
      <w:r w:rsidR="00E3243F">
        <w:rPr>
          <w:sz w:val="28"/>
          <w:szCs w:val="28"/>
        </w:rPr>
        <w:t>вый номер нефинансового актива.</w:t>
      </w:r>
    </w:p>
    <w:p w14:paraId="53FEB0E5" w14:textId="77777777" w:rsidR="00253171" w:rsidRPr="00253171" w:rsidRDefault="00253171" w:rsidP="00E3243F">
      <w:pPr>
        <w:ind w:firstLine="708"/>
        <w:contextualSpacing/>
        <w:jc w:val="both"/>
        <w:rPr>
          <w:sz w:val="28"/>
          <w:szCs w:val="28"/>
        </w:rPr>
      </w:pPr>
      <w:r w:rsidRPr="00253171">
        <w:rPr>
          <w:sz w:val="28"/>
          <w:szCs w:val="28"/>
        </w:rPr>
        <w:lastRenderedPageBreak/>
        <w:t>Основание: пункт 9 СГС «Основные средства», пункт 46 Инст</w:t>
      </w:r>
      <w:r w:rsidR="00E3243F">
        <w:rPr>
          <w:sz w:val="28"/>
          <w:szCs w:val="28"/>
        </w:rPr>
        <w:t>рукции к Единому плану счетов №157н.</w:t>
      </w:r>
    </w:p>
    <w:p w14:paraId="6CD53481" w14:textId="77777777" w:rsidR="00E3243F" w:rsidRDefault="00E3243F" w:rsidP="00E3243F">
      <w:pPr>
        <w:ind w:firstLine="708"/>
        <w:contextualSpacing/>
        <w:jc w:val="both"/>
        <w:rPr>
          <w:sz w:val="28"/>
          <w:szCs w:val="28"/>
        </w:rPr>
      </w:pPr>
      <w:r>
        <w:rPr>
          <w:sz w:val="28"/>
          <w:szCs w:val="28"/>
        </w:rPr>
        <w:t>2.4. </w:t>
      </w:r>
      <w:r w:rsidR="00253171" w:rsidRPr="00253171">
        <w:rPr>
          <w:sz w:val="28"/>
          <w:szCs w:val="28"/>
        </w:rPr>
        <w:t>Присвоенный объекту инвентарный номер обозначается ответственным лицом в присутствии уполномоченного члена комиссии по поступлению и выбытию активов.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4A4C279B" w14:textId="77777777" w:rsidR="00E3243F" w:rsidRDefault="00253171" w:rsidP="00E3243F">
      <w:pPr>
        <w:ind w:firstLine="708"/>
        <w:contextualSpacing/>
        <w:jc w:val="both"/>
        <w:rPr>
          <w:sz w:val="28"/>
          <w:szCs w:val="28"/>
        </w:rPr>
      </w:pPr>
      <w:r w:rsidRPr="00253171">
        <w:rPr>
          <w:sz w:val="28"/>
          <w:szCs w:val="28"/>
        </w:rPr>
        <w:t>2.5.</w:t>
      </w:r>
      <w:r w:rsidR="00E3243F">
        <w:rPr>
          <w:sz w:val="28"/>
          <w:szCs w:val="28"/>
        </w:rPr>
        <w:t> </w:t>
      </w:r>
      <w:r w:rsidR="00027B88">
        <w:rPr>
          <w:sz w:val="28"/>
          <w:szCs w:val="28"/>
        </w:rPr>
        <w:t>Затраты по замене</w:t>
      </w:r>
      <w:r w:rsidRPr="00253171">
        <w:rPr>
          <w:sz w:val="28"/>
          <w:szCs w:val="28"/>
        </w:rPr>
        <w:t xml:space="preserve"> отдельных составных частей объекта,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253171">
        <w:rPr>
          <w:sz w:val="28"/>
          <w:szCs w:val="28"/>
        </w:rPr>
        <w:t>выбываемых</w:t>
      </w:r>
      <w:proofErr w:type="spellEnd"/>
      <w:r w:rsidRPr="00253171">
        <w:rPr>
          <w:sz w:val="28"/>
          <w:szCs w:val="28"/>
        </w:rPr>
        <w:t>) составных частей. Данное правило применя</w:t>
      </w:r>
      <w:r w:rsidR="00E3243F">
        <w:rPr>
          <w:sz w:val="28"/>
          <w:szCs w:val="28"/>
        </w:rPr>
        <w:t>ется к группе основных средств «М</w:t>
      </w:r>
      <w:r w:rsidRPr="00253171">
        <w:rPr>
          <w:sz w:val="28"/>
          <w:szCs w:val="28"/>
        </w:rPr>
        <w:t>ашины и оборудование</w:t>
      </w:r>
      <w:r w:rsidR="00E3243F">
        <w:rPr>
          <w:sz w:val="28"/>
          <w:szCs w:val="28"/>
        </w:rPr>
        <w:t>».</w:t>
      </w:r>
    </w:p>
    <w:p w14:paraId="66985121" w14:textId="77777777" w:rsidR="00E3243F" w:rsidRDefault="00253171" w:rsidP="00E3243F">
      <w:pPr>
        <w:ind w:firstLine="708"/>
        <w:contextualSpacing/>
        <w:jc w:val="both"/>
        <w:rPr>
          <w:sz w:val="28"/>
          <w:szCs w:val="28"/>
        </w:rPr>
      </w:pPr>
      <w:r w:rsidRPr="00253171">
        <w:rPr>
          <w:sz w:val="28"/>
          <w:szCs w:val="28"/>
        </w:rPr>
        <w:t>Основание: пу</w:t>
      </w:r>
      <w:r w:rsidR="00E3243F">
        <w:rPr>
          <w:sz w:val="28"/>
          <w:szCs w:val="28"/>
        </w:rPr>
        <w:t>нкт 27 СГС «Основные средства».</w:t>
      </w:r>
    </w:p>
    <w:p w14:paraId="7C6D476F" w14:textId="77777777" w:rsidR="00E3243F" w:rsidRDefault="00E3243F" w:rsidP="00E3243F">
      <w:pPr>
        <w:ind w:firstLine="708"/>
        <w:contextualSpacing/>
        <w:jc w:val="both"/>
        <w:rPr>
          <w:sz w:val="28"/>
          <w:szCs w:val="28"/>
        </w:rPr>
      </w:pPr>
      <w:r>
        <w:rPr>
          <w:sz w:val="28"/>
          <w:szCs w:val="28"/>
        </w:rPr>
        <w:t>2.6. </w:t>
      </w:r>
      <w:r w:rsidR="00253171" w:rsidRPr="00253171">
        <w:rPr>
          <w:sz w:val="28"/>
          <w:szCs w:val="28"/>
        </w:rPr>
        <w:t xml:space="preserve">В случае частичной ликвидации или </w:t>
      </w:r>
      <w:proofErr w:type="spellStart"/>
      <w:r w:rsidR="00253171" w:rsidRPr="00253171">
        <w:rPr>
          <w:sz w:val="28"/>
          <w:szCs w:val="28"/>
        </w:rPr>
        <w:t>разукомплектации</w:t>
      </w:r>
      <w:proofErr w:type="spellEnd"/>
      <w:r w:rsidR="00253171" w:rsidRPr="00253171">
        <w:rPr>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w:t>
      </w:r>
      <w:r>
        <w:rPr>
          <w:sz w:val="28"/>
          <w:szCs w:val="28"/>
        </w:rPr>
        <w:t xml:space="preserve"> (в порядке убывания важности):</w:t>
      </w:r>
    </w:p>
    <w:p w14:paraId="075A7579" w14:textId="77777777" w:rsidR="00E3243F" w:rsidRDefault="00E3243F" w:rsidP="00E3243F">
      <w:pPr>
        <w:ind w:firstLine="708"/>
        <w:contextualSpacing/>
        <w:jc w:val="both"/>
        <w:rPr>
          <w:sz w:val="28"/>
          <w:szCs w:val="28"/>
        </w:rPr>
      </w:pPr>
      <w:r>
        <w:rPr>
          <w:sz w:val="28"/>
          <w:szCs w:val="28"/>
        </w:rPr>
        <w:t>площади;</w:t>
      </w:r>
    </w:p>
    <w:p w14:paraId="34595815" w14:textId="77777777" w:rsidR="00E3243F" w:rsidRDefault="00E3243F" w:rsidP="00E3243F">
      <w:pPr>
        <w:ind w:firstLine="708"/>
        <w:contextualSpacing/>
        <w:jc w:val="both"/>
        <w:rPr>
          <w:sz w:val="28"/>
          <w:szCs w:val="28"/>
        </w:rPr>
      </w:pPr>
      <w:r>
        <w:rPr>
          <w:sz w:val="28"/>
          <w:szCs w:val="28"/>
        </w:rPr>
        <w:t>объему;</w:t>
      </w:r>
    </w:p>
    <w:p w14:paraId="6294EF26" w14:textId="77777777" w:rsidR="00E3243F" w:rsidRDefault="00E3243F" w:rsidP="00E3243F">
      <w:pPr>
        <w:ind w:firstLine="708"/>
        <w:contextualSpacing/>
        <w:jc w:val="both"/>
        <w:rPr>
          <w:sz w:val="28"/>
          <w:szCs w:val="28"/>
        </w:rPr>
      </w:pPr>
      <w:r>
        <w:rPr>
          <w:sz w:val="28"/>
          <w:szCs w:val="28"/>
        </w:rPr>
        <w:t>весу;</w:t>
      </w:r>
    </w:p>
    <w:p w14:paraId="06A776A0" w14:textId="77777777" w:rsidR="00253171" w:rsidRPr="00253171" w:rsidRDefault="00253171" w:rsidP="00E3243F">
      <w:pPr>
        <w:ind w:firstLine="708"/>
        <w:contextualSpacing/>
        <w:jc w:val="both"/>
        <w:rPr>
          <w:sz w:val="28"/>
          <w:szCs w:val="28"/>
        </w:rPr>
      </w:pPr>
      <w:r w:rsidRPr="00253171">
        <w:rPr>
          <w:sz w:val="28"/>
          <w:szCs w:val="28"/>
        </w:rPr>
        <w:t>иному показателю, установленному комиссией по</w:t>
      </w:r>
      <w:r w:rsidR="00E3243F">
        <w:rPr>
          <w:sz w:val="28"/>
          <w:szCs w:val="28"/>
        </w:rPr>
        <w:t xml:space="preserve"> поступлению и выбытию активов.</w:t>
      </w:r>
    </w:p>
    <w:p w14:paraId="617E883A" w14:textId="77777777" w:rsidR="00253171" w:rsidRPr="00253171" w:rsidRDefault="00253171" w:rsidP="00E3243F">
      <w:pPr>
        <w:ind w:firstLine="708"/>
        <w:contextualSpacing/>
        <w:jc w:val="both"/>
        <w:rPr>
          <w:sz w:val="28"/>
          <w:szCs w:val="28"/>
        </w:rPr>
      </w:pPr>
      <w:r w:rsidRPr="00253171">
        <w:rPr>
          <w:sz w:val="28"/>
          <w:szCs w:val="28"/>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группе основных средств:</w:t>
      </w:r>
      <w:r w:rsidR="00E3243F">
        <w:rPr>
          <w:sz w:val="28"/>
          <w:szCs w:val="28"/>
        </w:rPr>
        <w:t xml:space="preserve"> «М</w:t>
      </w:r>
      <w:r w:rsidRPr="00253171">
        <w:rPr>
          <w:sz w:val="28"/>
          <w:szCs w:val="28"/>
        </w:rPr>
        <w:t>ашины и оборудование</w:t>
      </w:r>
      <w:r w:rsidR="00E3243F">
        <w:rPr>
          <w:sz w:val="28"/>
          <w:szCs w:val="28"/>
        </w:rPr>
        <w:t>»</w:t>
      </w:r>
      <w:r w:rsidRPr="00253171">
        <w:rPr>
          <w:sz w:val="28"/>
          <w:szCs w:val="28"/>
        </w:rPr>
        <w:t>.</w:t>
      </w:r>
    </w:p>
    <w:p w14:paraId="4E3D0A70" w14:textId="77777777" w:rsidR="00253171" w:rsidRPr="00253171" w:rsidRDefault="00253171" w:rsidP="00E3243F">
      <w:pPr>
        <w:ind w:firstLine="708"/>
        <w:contextualSpacing/>
        <w:jc w:val="both"/>
        <w:rPr>
          <w:sz w:val="28"/>
          <w:szCs w:val="28"/>
        </w:rPr>
      </w:pPr>
      <w:r w:rsidRPr="00253171">
        <w:rPr>
          <w:sz w:val="28"/>
          <w:szCs w:val="28"/>
        </w:rPr>
        <w:t>Основание: пункт 28 СГС «Основные средства».</w:t>
      </w:r>
    </w:p>
    <w:p w14:paraId="16C63DB6" w14:textId="77777777" w:rsidR="00E3243F" w:rsidRDefault="00E3243F" w:rsidP="00E3243F">
      <w:pPr>
        <w:ind w:firstLine="708"/>
        <w:contextualSpacing/>
        <w:jc w:val="both"/>
        <w:rPr>
          <w:sz w:val="28"/>
          <w:szCs w:val="28"/>
        </w:rPr>
      </w:pPr>
      <w:r>
        <w:rPr>
          <w:sz w:val="28"/>
          <w:szCs w:val="28"/>
        </w:rPr>
        <w:t>2.8. </w:t>
      </w:r>
      <w:r w:rsidR="00253171" w:rsidRPr="00253171">
        <w:rPr>
          <w:sz w:val="28"/>
          <w:szCs w:val="28"/>
        </w:rPr>
        <w:t>Начисление амортизации осуществляется линейным методом на все объекты основных средств.</w:t>
      </w:r>
    </w:p>
    <w:p w14:paraId="4E3A2C7C" w14:textId="77777777" w:rsidR="00E3243F" w:rsidRDefault="00253171" w:rsidP="00E3243F">
      <w:pPr>
        <w:ind w:firstLine="708"/>
        <w:contextualSpacing/>
        <w:jc w:val="both"/>
        <w:rPr>
          <w:sz w:val="28"/>
          <w:szCs w:val="28"/>
        </w:rPr>
      </w:pPr>
      <w:r w:rsidRPr="00253171">
        <w:rPr>
          <w:sz w:val="28"/>
          <w:szCs w:val="28"/>
        </w:rPr>
        <w:t>Основание: пункты 36, 37 СГС «Основные средства».</w:t>
      </w:r>
    </w:p>
    <w:p w14:paraId="28C961D2" w14:textId="77777777" w:rsidR="00E3243F" w:rsidRDefault="00E3243F" w:rsidP="00E3243F">
      <w:pPr>
        <w:ind w:firstLine="708"/>
        <w:contextualSpacing/>
        <w:jc w:val="both"/>
        <w:rPr>
          <w:sz w:val="28"/>
          <w:szCs w:val="28"/>
        </w:rPr>
      </w:pPr>
      <w:r>
        <w:rPr>
          <w:sz w:val="28"/>
          <w:szCs w:val="28"/>
        </w:rPr>
        <w:t>2.9. </w:t>
      </w:r>
      <w:r w:rsidR="00253171" w:rsidRPr="00253171">
        <w:rPr>
          <w:sz w:val="28"/>
          <w:szCs w:val="28"/>
        </w:rPr>
        <w:t xml:space="preserve">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w:t>
      </w:r>
      <w:r w:rsidR="00253171" w:rsidRPr="00253171">
        <w:rPr>
          <w:sz w:val="28"/>
          <w:szCs w:val="28"/>
        </w:rPr>
        <w:lastRenderedPageBreak/>
        <w:t>чтобы при их суммировании получить переоцененную стоимость на дату проведения переоценки.</w:t>
      </w:r>
    </w:p>
    <w:p w14:paraId="50BA87C9" w14:textId="77777777" w:rsidR="00E3243F" w:rsidRDefault="00E3243F" w:rsidP="00E3243F">
      <w:pPr>
        <w:ind w:firstLine="708"/>
        <w:contextualSpacing/>
        <w:jc w:val="both"/>
        <w:rPr>
          <w:sz w:val="28"/>
          <w:szCs w:val="28"/>
        </w:rPr>
      </w:pPr>
      <w:r>
        <w:rPr>
          <w:sz w:val="28"/>
          <w:szCs w:val="28"/>
        </w:rPr>
        <w:t xml:space="preserve">Основание: </w:t>
      </w:r>
      <w:r w:rsidR="00253171" w:rsidRPr="00253171">
        <w:rPr>
          <w:sz w:val="28"/>
          <w:szCs w:val="28"/>
        </w:rPr>
        <w:t>пункт 41 СГС «Основные средств</w:t>
      </w:r>
      <w:r>
        <w:rPr>
          <w:sz w:val="28"/>
          <w:szCs w:val="28"/>
        </w:rPr>
        <w:t>а».</w:t>
      </w:r>
    </w:p>
    <w:p w14:paraId="1EF80356" w14:textId="77777777" w:rsidR="00E3243F" w:rsidRDefault="00E3243F" w:rsidP="00E3243F">
      <w:pPr>
        <w:ind w:firstLine="708"/>
        <w:contextualSpacing/>
        <w:jc w:val="both"/>
        <w:rPr>
          <w:sz w:val="28"/>
          <w:szCs w:val="28"/>
        </w:rPr>
      </w:pPr>
      <w:r>
        <w:rPr>
          <w:sz w:val="28"/>
          <w:szCs w:val="28"/>
        </w:rPr>
        <w:t>2.10. </w:t>
      </w:r>
      <w:r w:rsidR="00253171" w:rsidRPr="00253171">
        <w:rPr>
          <w:sz w:val="28"/>
          <w:szCs w:val="28"/>
        </w:rPr>
        <w:t xml:space="preserve">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w:t>
      </w:r>
      <w:r>
        <w:rPr>
          <w:sz w:val="28"/>
          <w:szCs w:val="28"/>
        </w:rPr>
        <w:t xml:space="preserve">определяется </w:t>
      </w:r>
      <w:r w:rsidR="00253171" w:rsidRPr="00253171">
        <w:rPr>
          <w:sz w:val="28"/>
          <w:szCs w:val="28"/>
        </w:rPr>
        <w:t xml:space="preserve">отдельным приказом </w:t>
      </w:r>
      <w:r>
        <w:rPr>
          <w:sz w:val="28"/>
          <w:szCs w:val="28"/>
        </w:rPr>
        <w:t>Управления.</w:t>
      </w:r>
    </w:p>
    <w:p w14:paraId="2BA4C180" w14:textId="77777777" w:rsidR="00E3243F" w:rsidRDefault="00E3243F" w:rsidP="00E3243F">
      <w:pPr>
        <w:ind w:firstLine="708"/>
        <w:contextualSpacing/>
        <w:jc w:val="both"/>
        <w:rPr>
          <w:sz w:val="28"/>
          <w:szCs w:val="28"/>
        </w:rPr>
      </w:pPr>
      <w:r>
        <w:rPr>
          <w:sz w:val="28"/>
          <w:szCs w:val="28"/>
        </w:rPr>
        <w:t>2.11. </w:t>
      </w:r>
      <w:r w:rsidR="00253171" w:rsidRPr="00253171">
        <w:rPr>
          <w:sz w:val="28"/>
          <w:szCs w:val="28"/>
        </w:rPr>
        <w:t xml:space="preserve">Основные средства стоимостью до 10 000 руб. включительно, находящиеся в эксплуатации, учитываются на одноименном </w:t>
      </w:r>
      <w:proofErr w:type="spellStart"/>
      <w:r w:rsidR="00253171" w:rsidRPr="00253171">
        <w:rPr>
          <w:sz w:val="28"/>
          <w:szCs w:val="28"/>
        </w:rPr>
        <w:t>забалансовом</w:t>
      </w:r>
      <w:proofErr w:type="spellEnd"/>
      <w:r w:rsidR="00253171" w:rsidRPr="00253171">
        <w:rPr>
          <w:sz w:val="28"/>
          <w:szCs w:val="28"/>
        </w:rPr>
        <w:t xml:space="preserve"> сч</w:t>
      </w:r>
      <w:r>
        <w:rPr>
          <w:sz w:val="28"/>
          <w:szCs w:val="28"/>
        </w:rPr>
        <w:t>ете 21 по балансовой стоимости.</w:t>
      </w:r>
    </w:p>
    <w:p w14:paraId="6AA01B5F" w14:textId="77777777" w:rsidR="00253171" w:rsidRDefault="00253171" w:rsidP="00E3243F">
      <w:pPr>
        <w:ind w:firstLine="708"/>
        <w:contextualSpacing/>
        <w:jc w:val="both"/>
        <w:rPr>
          <w:sz w:val="28"/>
          <w:szCs w:val="28"/>
        </w:rPr>
      </w:pPr>
      <w:r w:rsidRPr="00253171">
        <w:rPr>
          <w:sz w:val="28"/>
          <w:szCs w:val="28"/>
        </w:rPr>
        <w:t>Основание: пункт 39 СГС «Основные средства», пункт 373 Инструкци</w:t>
      </w:r>
      <w:r w:rsidR="00E3243F">
        <w:rPr>
          <w:sz w:val="28"/>
          <w:szCs w:val="28"/>
        </w:rPr>
        <w:t>и к Единому плану счетов №157н.</w:t>
      </w:r>
    </w:p>
    <w:p w14:paraId="1B46FD7B" w14:textId="77777777" w:rsidR="00E3243F" w:rsidRDefault="00E3243F" w:rsidP="00E3243F">
      <w:pPr>
        <w:ind w:firstLine="708"/>
        <w:contextualSpacing/>
        <w:jc w:val="both"/>
        <w:rPr>
          <w:sz w:val="28"/>
          <w:szCs w:val="28"/>
        </w:rPr>
      </w:pPr>
      <w:r>
        <w:rPr>
          <w:sz w:val="28"/>
          <w:szCs w:val="28"/>
        </w:rPr>
        <w:t>2.12. </w:t>
      </w:r>
      <w:r w:rsidR="00253171" w:rsidRPr="00253171">
        <w:rPr>
          <w:sz w:val="28"/>
          <w:szCs w:val="28"/>
        </w:rPr>
        <w:t>Списание основных средств, находящихся в оперативном управлении Управления осуществляется в порядке, утвержденном приказом комитета по управлению муниципальной</w:t>
      </w:r>
      <w:r>
        <w:rPr>
          <w:sz w:val="28"/>
          <w:szCs w:val="28"/>
        </w:rPr>
        <w:t xml:space="preserve"> собственностью города Барнаула.</w:t>
      </w:r>
    </w:p>
    <w:p w14:paraId="0D7715BA" w14:textId="77777777" w:rsidR="00253171" w:rsidRPr="00E3243F" w:rsidRDefault="00E3243F" w:rsidP="00891878">
      <w:pPr>
        <w:ind w:firstLine="708"/>
        <w:contextualSpacing/>
        <w:jc w:val="both"/>
        <w:rPr>
          <w:sz w:val="28"/>
          <w:szCs w:val="28"/>
        </w:rPr>
      </w:pPr>
      <w:r>
        <w:rPr>
          <w:sz w:val="28"/>
          <w:szCs w:val="28"/>
        </w:rPr>
        <w:t>2.13. </w:t>
      </w:r>
      <w:r w:rsidR="00253171" w:rsidRPr="00253171">
        <w:rPr>
          <w:sz w:val="28"/>
          <w:szCs w:val="28"/>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2C894355" w14:textId="77777777" w:rsidR="00253171" w:rsidRPr="00E3243F" w:rsidRDefault="00E3243F" w:rsidP="00E3243F">
      <w:pPr>
        <w:contextualSpacing/>
        <w:jc w:val="center"/>
        <w:rPr>
          <w:bCs/>
          <w:iCs/>
          <w:sz w:val="28"/>
          <w:szCs w:val="28"/>
        </w:rPr>
      </w:pPr>
      <w:r>
        <w:rPr>
          <w:bCs/>
          <w:iCs/>
          <w:sz w:val="28"/>
          <w:szCs w:val="28"/>
        </w:rPr>
        <w:t>3. Нематериальные активы</w:t>
      </w:r>
    </w:p>
    <w:p w14:paraId="28E8E7A7" w14:textId="77777777" w:rsidR="00253171" w:rsidRPr="00253171" w:rsidRDefault="00253171" w:rsidP="00253171">
      <w:pPr>
        <w:contextualSpacing/>
        <w:jc w:val="both"/>
        <w:rPr>
          <w:b/>
          <w:bCs/>
          <w:i/>
          <w:iCs/>
          <w:sz w:val="28"/>
          <w:szCs w:val="28"/>
        </w:rPr>
      </w:pPr>
    </w:p>
    <w:p w14:paraId="0A0BA7FF" w14:textId="77777777" w:rsidR="00E3243F" w:rsidRDefault="00E3243F" w:rsidP="00E3243F">
      <w:pPr>
        <w:ind w:firstLine="708"/>
        <w:contextualSpacing/>
        <w:jc w:val="both"/>
        <w:rPr>
          <w:sz w:val="28"/>
          <w:szCs w:val="28"/>
        </w:rPr>
      </w:pPr>
      <w:r>
        <w:rPr>
          <w:sz w:val="28"/>
          <w:szCs w:val="28"/>
        </w:rPr>
        <w:t>3.1. </w:t>
      </w:r>
      <w:r w:rsidR="00253171" w:rsidRPr="00253171">
        <w:rPr>
          <w:sz w:val="28"/>
          <w:szCs w:val="28"/>
        </w:rPr>
        <w:t>Начисление амортизации осуществляется линейным методом на все объекты нематериальных активов.</w:t>
      </w:r>
    </w:p>
    <w:p w14:paraId="7C388932" w14:textId="77777777" w:rsidR="00E3243F" w:rsidRDefault="00253171" w:rsidP="00E3243F">
      <w:pPr>
        <w:ind w:firstLine="708"/>
        <w:contextualSpacing/>
        <w:jc w:val="both"/>
        <w:rPr>
          <w:sz w:val="28"/>
          <w:szCs w:val="28"/>
        </w:rPr>
      </w:pPr>
      <w:r w:rsidRPr="00253171">
        <w:rPr>
          <w:sz w:val="28"/>
          <w:szCs w:val="28"/>
        </w:rPr>
        <w:t>Основание: пункты 30, 31 СГС «Нематериальные активы».</w:t>
      </w:r>
    </w:p>
    <w:p w14:paraId="1FF43FC6" w14:textId="77777777" w:rsidR="00E3243F" w:rsidRDefault="00E3243F" w:rsidP="00E3243F">
      <w:pPr>
        <w:ind w:firstLine="708"/>
        <w:contextualSpacing/>
        <w:jc w:val="both"/>
        <w:rPr>
          <w:sz w:val="28"/>
          <w:szCs w:val="28"/>
        </w:rPr>
      </w:pPr>
      <w:r>
        <w:rPr>
          <w:sz w:val="28"/>
          <w:szCs w:val="28"/>
        </w:rPr>
        <w:t>3.2. </w:t>
      </w:r>
      <w:r w:rsidR="00253171" w:rsidRPr="00253171">
        <w:rPr>
          <w:sz w:val="28"/>
          <w:szCs w:val="28"/>
        </w:rPr>
        <w:t>Расходы на приобретение неисключительных прав на нематериальные активы со сроком службы не более 12 месяцев, но переходящие за пределы года их приобретения (создания), отражать на счете 140150000 «Расходы будущих периодов»; расходы, относящиеся к текущему году, относить единовременно на счет 140120000 «Рас</w:t>
      </w:r>
      <w:r>
        <w:rPr>
          <w:sz w:val="28"/>
          <w:szCs w:val="28"/>
        </w:rPr>
        <w:t>ходы текущего финансового года».</w:t>
      </w:r>
    </w:p>
    <w:p w14:paraId="783F451A" w14:textId="77777777" w:rsidR="00E3243F" w:rsidRDefault="00253171" w:rsidP="00E3243F">
      <w:pPr>
        <w:ind w:firstLine="708"/>
        <w:contextualSpacing/>
        <w:jc w:val="both"/>
        <w:rPr>
          <w:sz w:val="28"/>
          <w:szCs w:val="28"/>
        </w:rPr>
      </w:pPr>
      <w:r w:rsidRPr="00253171">
        <w:rPr>
          <w:sz w:val="28"/>
          <w:szCs w:val="28"/>
        </w:rPr>
        <w:t>Основание: пункт 6 СГС «Нематериальные активы».</w:t>
      </w:r>
    </w:p>
    <w:p w14:paraId="2E4ADCCC" w14:textId="77777777" w:rsidR="00253171" w:rsidRPr="00253171" w:rsidRDefault="00E3243F" w:rsidP="00E3243F">
      <w:pPr>
        <w:ind w:firstLine="708"/>
        <w:contextualSpacing/>
        <w:jc w:val="both"/>
        <w:rPr>
          <w:sz w:val="28"/>
          <w:szCs w:val="28"/>
        </w:rPr>
      </w:pPr>
      <w:r>
        <w:rPr>
          <w:sz w:val="28"/>
          <w:szCs w:val="28"/>
        </w:rPr>
        <w:t>3.3. </w:t>
      </w:r>
      <w:r w:rsidR="00253171" w:rsidRPr="00253171">
        <w:rPr>
          <w:sz w:val="28"/>
          <w:szCs w:val="28"/>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относятся, в частности, CD и DVD диски, документы на бумажных носителях (книги, брошюры), схемы, макеты. Если при передаче Управлению в первичных документах указывалась (выделялась) стоимость материальных носителей нематериальных активов, данные носители принимаются к учету в составе материальных запасов и списываются с балансового учета при выдаче ответственным лицам.</w:t>
      </w:r>
    </w:p>
    <w:p w14:paraId="09055CBF" w14:textId="77777777" w:rsidR="00253171" w:rsidRPr="00253171" w:rsidRDefault="00253171" w:rsidP="00253171">
      <w:pPr>
        <w:contextualSpacing/>
        <w:jc w:val="both"/>
        <w:rPr>
          <w:sz w:val="28"/>
          <w:szCs w:val="28"/>
        </w:rPr>
      </w:pPr>
    </w:p>
    <w:p w14:paraId="2DC3CEAC" w14:textId="77777777" w:rsidR="00253171" w:rsidRPr="00E3243F" w:rsidRDefault="00253171" w:rsidP="00E3243F">
      <w:pPr>
        <w:contextualSpacing/>
        <w:jc w:val="center"/>
        <w:rPr>
          <w:sz w:val="28"/>
          <w:szCs w:val="28"/>
        </w:rPr>
      </w:pPr>
      <w:r w:rsidRPr="00E3243F">
        <w:rPr>
          <w:iCs/>
          <w:sz w:val="28"/>
          <w:szCs w:val="28"/>
        </w:rPr>
        <w:t>4. Материальные запасы</w:t>
      </w:r>
    </w:p>
    <w:p w14:paraId="4BDC7AAB" w14:textId="77777777" w:rsidR="00253171" w:rsidRPr="00253171" w:rsidRDefault="00253171" w:rsidP="00253171">
      <w:pPr>
        <w:contextualSpacing/>
        <w:jc w:val="both"/>
        <w:rPr>
          <w:sz w:val="28"/>
          <w:szCs w:val="28"/>
        </w:rPr>
      </w:pPr>
      <w:r w:rsidRPr="00253171">
        <w:rPr>
          <w:sz w:val="28"/>
          <w:szCs w:val="28"/>
        </w:rPr>
        <w:t> </w:t>
      </w:r>
    </w:p>
    <w:p w14:paraId="645AD852" w14:textId="77777777" w:rsidR="001021FD" w:rsidRDefault="001021FD" w:rsidP="001021FD">
      <w:pPr>
        <w:ind w:firstLine="708"/>
        <w:contextualSpacing/>
        <w:jc w:val="both"/>
        <w:rPr>
          <w:sz w:val="28"/>
          <w:szCs w:val="28"/>
        </w:rPr>
      </w:pPr>
      <w:r>
        <w:rPr>
          <w:sz w:val="28"/>
          <w:szCs w:val="28"/>
        </w:rPr>
        <w:lastRenderedPageBreak/>
        <w:t>4.1. </w:t>
      </w:r>
      <w:r w:rsidR="00253171" w:rsidRPr="00253171">
        <w:rPr>
          <w:sz w:val="28"/>
          <w:szCs w:val="28"/>
        </w:rPr>
        <w:t>Управление учитывает в составе материальных запасов материальные объекты, указанные в пунктах 98–99 Инст</w:t>
      </w:r>
      <w:r>
        <w:rPr>
          <w:sz w:val="28"/>
          <w:szCs w:val="28"/>
        </w:rPr>
        <w:t>рукции к Единому плану счетов №</w:t>
      </w:r>
      <w:r w:rsidR="00253171" w:rsidRPr="00253171">
        <w:rPr>
          <w:sz w:val="28"/>
          <w:szCs w:val="28"/>
        </w:rPr>
        <w:t xml:space="preserve">157н, а также производственный и хозяйственный инвентарь, перечень которого приведен </w:t>
      </w:r>
      <w:r w:rsidR="00BE0193" w:rsidRPr="002B6CB5">
        <w:rPr>
          <w:sz w:val="28"/>
          <w:szCs w:val="28"/>
        </w:rPr>
        <w:t xml:space="preserve">в приложении </w:t>
      </w:r>
      <w:r w:rsidR="00253171" w:rsidRPr="002B6CB5">
        <w:rPr>
          <w:sz w:val="28"/>
          <w:szCs w:val="28"/>
        </w:rPr>
        <w:t>2.</w:t>
      </w:r>
    </w:p>
    <w:p w14:paraId="0C29B8B4" w14:textId="77777777" w:rsidR="001021FD" w:rsidRDefault="001021FD" w:rsidP="001021FD">
      <w:pPr>
        <w:ind w:firstLine="708"/>
        <w:contextualSpacing/>
        <w:jc w:val="both"/>
        <w:rPr>
          <w:sz w:val="28"/>
          <w:szCs w:val="28"/>
        </w:rPr>
      </w:pPr>
      <w:r>
        <w:rPr>
          <w:sz w:val="28"/>
          <w:szCs w:val="28"/>
        </w:rPr>
        <w:t>4.2. </w:t>
      </w:r>
      <w:r w:rsidR="00253171" w:rsidRPr="00253171">
        <w:rPr>
          <w:sz w:val="28"/>
          <w:szCs w:val="28"/>
        </w:rPr>
        <w:t>Списание материальных запасов производится по средней фактической стоимости.</w:t>
      </w:r>
    </w:p>
    <w:p w14:paraId="379F8EFC" w14:textId="77777777" w:rsidR="001021FD" w:rsidRDefault="00253171" w:rsidP="001021FD">
      <w:pPr>
        <w:ind w:firstLine="708"/>
        <w:contextualSpacing/>
        <w:jc w:val="both"/>
        <w:rPr>
          <w:sz w:val="28"/>
          <w:szCs w:val="28"/>
        </w:rPr>
      </w:pPr>
      <w:r w:rsidRPr="00253171">
        <w:rPr>
          <w:sz w:val="28"/>
          <w:szCs w:val="28"/>
        </w:rPr>
        <w:t>Основание: пункт 108 Инструкции</w:t>
      </w:r>
      <w:r w:rsidR="001021FD">
        <w:rPr>
          <w:sz w:val="28"/>
          <w:szCs w:val="28"/>
        </w:rPr>
        <w:t xml:space="preserve"> к Единому плану счетов № 157н.</w:t>
      </w:r>
    </w:p>
    <w:p w14:paraId="7F3D18DC" w14:textId="77777777" w:rsidR="001021FD" w:rsidRDefault="00253171" w:rsidP="001021FD">
      <w:pPr>
        <w:ind w:firstLine="708"/>
        <w:contextualSpacing/>
        <w:jc w:val="both"/>
        <w:rPr>
          <w:sz w:val="28"/>
          <w:szCs w:val="28"/>
        </w:rPr>
      </w:pPr>
      <w:r w:rsidRPr="00253171">
        <w:rPr>
          <w:iCs/>
          <w:sz w:val="28"/>
          <w:szCs w:val="28"/>
        </w:rPr>
        <w:t>4.3</w:t>
      </w:r>
      <w:r w:rsidR="00410405">
        <w:rPr>
          <w:sz w:val="28"/>
          <w:szCs w:val="28"/>
        </w:rPr>
        <w:t>. </w:t>
      </w:r>
      <w:r w:rsidRPr="00253171">
        <w:rPr>
          <w:sz w:val="28"/>
          <w:szCs w:val="28"/>
        </w:rPr>
        <w:t xml:space="preserve">Выдача в эксплуатацию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w:t>
      </w:r>
      <w:r w:rsidR="001021FD">
        <w:rPr>
          <w:sz w:val="28"/>
          <w:szCs w:val="28"/>
        </w:rPr>
        <w:t xml:space="preserve">Указанная </w:t>
      </w:r>
      <w:r w:rsidRPr="00253171">
        <w:rPr>
          <w:sz w:val="28"/>
          <w:szCs w:val="28"/>
        </w:rPr>
        <w:t>ведомость является основанием для</w:t>
      </w:r>
      <w:r w:rsidR="001021FD">
        <w:rPr>
          <w:sz w:val="28"/>
          <w:szCs w:val="28"/>
        </w:rPr>
        <w:t xml:space="preserve"> списания материальных запасов.</w:t>
      </w:r>
    </w:p>
    <w:p w14:paraId="65EF9C6B" w14:textId="7EFE23FD" w:rsidR="001021FD" w:rsidRDefault="00253171" w:rsidP="001021FD">
      <w:pPr>
        <w:ind w:firstLine="708"/>
        <w:contextualSpacing/>
        <w:jc w:val="both"/>
        <w:rPr>
          <w:sz w:val="28"/>
          <w:szCs w:val="28"/>
        </w:rPr>
      </w:pPr>
      <w:r w:rsidRPr="00253171">
        <w:rPr>
          <w:iCs/>
          <w:sz w:val="28"/>
          <w:szCs w:val="28"/>
        </w:rPr>
        <w:t>4.4</w:t>
      </w:r>
      <w:r w:rsidR="00410405">
        <w:rPr>
          <w:sz w:val="28"/>
          <w:szCs w:val="28"/>
        </w:rPr>
        <w:t>. </w:t>
      </w:r>
      <w:r w:rsidR="005420CF" w:rsidRPr="005420CF">
        <w:rPr>
          <w:b/>
          <w:i/>
          <w:sz w:val="28"/>
          <w:szCs w:val="28"/>
        </w:rPr>
        <w:t>Исключен.</w:t>
      </w:r>
    </w:p>
    <w:p w14:paraId="34508F50" w14:textId="77777777" w:rsidR="001021FD" w:rsidRDefault="00410405" w:rsidP="001021FD">
      <w:pPr>
        <w:ind w:firstLine="708"/>
        <w:contextualSpacing/>
        <w:jc w:val="both"/>
        <w:rPr>
          <w:sz w:val="28"/>
          <w:szCs w:val="28"/>
        </w:rPr>
      </w:pPr>
      <w:r>
        <w:rPr>
          <w:sz w:val="28"/>
          <w:szCs w:val="28"/>
        </w:rPr>
        <w:t>4.5. </w:t>
      </w:r>
      <w:r w:rsidR="00253171" w:rsidRPr="00253171">
        <w:rPr>
          <w:sz w:val="28"/>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w:t>
      </w:r>
      <w:r w:rsidR="001021FD">
        <w:rPr>
          <w:sz w:val="28"/>
          <w:szCs w:val="28"/>
        </w:rPr>
        <w:t xml:space="preserve">ва, определяется исходя </w:t>
      </w:r>
      <w:proofErr w:type="gramStart"/>
      <w:r w:rsidR="001021FD">
        <w:rPr>
          <w:sz w:val="28"/>
          <w:szCs w:val="28"/>
        </w:rPr>
        <w:t>из</w:t>
      </w:r>
      <w:proofErr w:type="gramEnd"/>
      <w:r w:rsidR="001021FD">
        <w:rPr>
          <w:sz w:val="28"/>
          <w:szCs w:val="28"/>
        </w:rPr>
        <w:t>:</w:t>
      </w:r>
    </w:p>
    <w:p w14:paraId="1196ACC2" w14:textId="77777777" w:rsidR="001021FD" w:rsidRDefault="00253171" w:rsidP="001021FD">
      <w:pPr>
        <w:ind w:firstLine="708"/>
        <w:contextualSpacing/>
        <w:jc w:val="both"/>
        <w:rPr>
          <w:sz w:val="28"/>
          <w:szCs w:val="28"/>
        </w:rPr>
      </w:pPr>
      <w:r w:rsidRPr="00253171">
        <w:rPr>
          <w:sz w:val="28"/>
          <w:szCs w:val="28"/>
        </w:rPr>
        <w:t>их справедливой стоимости на дату принятия к бухгалтерскому учету, рас</w:t>
      </w:r>
      <w:r w:rsidR="001021FD">
        <w:rPr>
          <w:sz w:val="28"/>
          <w:szCs w:val="28"/>
        </w:rPr>
        <w:t>считанной методом рыночных цен;</w:t>
      </w:r>
    </w:p>
    <w:p w14:paraId="5C6E46E5" w14:textId="77777777" w:rsidR="001021FD" w:rsidRDefault="00253171" w:rsidP="001021FD">
      <w:pPr>
        <w:ind w:firstLine="708"/>
        <w:contextualSpacing/>
        <w:jc w:val="both"/>
        <w:rPr>
          <w:sz w:val="28"/>
          <w:szCs w:val="28"/>
        </w:rPr>
      </w:pPr>
      <w:r w:rsidRPr="00253171">
        <w:rPr>
          <w:sz w:val="28"/>
          <w:szCs w:val="28"/>
        </w:rPr>
        <w:t>сумм, уплачиваемых Управлением за доставку материальных запасов, приведение их в состояни</w:t>
      </w:r>
      <w:r w:rsidR="001021FD">
        <w:rPr>
          <w:sz w:val="28"/>
          <w:szCs w:val="28"/>
        </w:rPr>
        <w:t>е, пригодное для использования.</w:t>
      </w:r>
    </w:p>
    <w:p w14:paraId="0DA2B6C8" w14:textId="77777777" w:rsidR="001021FD" w:rsidRDefault="00253171" w:rsidP="001021FD">
      <w:pPr>
        <w:ind w:firstLine="708"/>
        <w:contextualSpacing/>
        <w:jc w:val="both"/>
        <w:rPr>
          <w:sz w:val="28"/>
          <w:szCs w:val="28"/>
        </w:rPr>
      </w:pPr>
      <w:r w:rsidRPr="00253171">
        <w:rPr>
          <w:sz w:val="28"/>
          <w:szCs w:val="28"/>
        </w:rPr>
        <w:t>Основание: пункты 52–60 СГС «Концептуальные</w:t>
      </w:r>
      <w:r w:rsidR="001021FD">
        <w:rPr>
          <w:sz w:val="28"/>
          <w:szCs w:val="28"/>
        </w:rPr>
        <w:t xml:space="preserve"> основы бухучета и отчетности».</w:t>
      </w:r>
    </w:p>
    <w:p w14:paraId="364AC63D" w14:textId="77777777" w:rsidR="00253171" w:rsidRDefault="00410405" w:rsidP="001021FD">
      <w:pPr>
        <w:ind w:firstLine="708"/>
        <w:contextualSpacing/>
        <w:jc w:val="both"/>
        <w:rPr>
          <w:sz w:val="28"/>
          <w:szCs w:val="28"/>
        </w:rPr>
      </w:pPr>
      <w:r>
        <w:rPr>
          <w:sz w:val="28"/>
          <w:szCs w:val="28"/>
        </w:rPr>
        <w:t>4.6. </w:t>
      </w:r>
      <w:r w:rsidR="00253171" w:rsidRPr="00253171">
        <w:rPr>
          <w:sz w:val="28"/>
          <w:szCs w:val="28"/>
        </w:rPr>
        <w:t>Единица учета материальных запасов в Управлении –</w:t>
      </w:r>
      <w:r w:rsidR="001021FD">
        <w:rPr>
          <w:sz w:val="28"/>
          <w:szCs w:val="28"/>
        </w:rPr>
        <w:t xml:space="preserve"> однородная (реестровая) группа.</w:t>
      </w:r>
    </w:p>
    <w:p w14:paraId="6DA3D2BF" w14:textId="77777777" w:rsidR="001021FD" w:rsidRPr="00253171" w:rsidRDefault="001021FD" w:rsidP="001021FD">
      <w:pPr>
        <w:ind w:firstLine="708"/>
        <w:contextualSpacing/>
        <w:jc w:val="both"/>
        <w:rPr>
          <w:sz w:val="28"/>
          <w:szCs w:val="28"/>
        </w:rPr>
      </w:pPr>
    </w:p>
    <w:p w14:paraId="40D8D941" w14:textId="77777777" w:rsidR="00253171" w:rsidRPr="001021FD" w:rsidRDefault="00410405" w:rsidP="001021FD">
      <w:pPr>
        <w:contextualSpacing/>
        <w:jc w:val="center"/>
        <w:rPr>
          <w:bCs/>
          <w:iCs/>
          <w:sz w:val="28"/>
          <w:szCs w:val="28"/>
        </w:rPr>
      </w:pPr>
      <w:r>
        <w:rPr>
          <w:bCs/>
          <w:iCs/>
          <w:sz w:val="28"/>
          <w:szCs w:val="28"/>
        </w:rPr>
        <w:t>5. </w:t>
      </w:r>
      <w:r w:rsidR="00253171" w:rsidRPr="001021FD">
        <w:rPr>
          <w:bCs/>
          <w:iCs/>
          <w:sz w:val="28"/>
          <w:szCs w:val="28"/>
        </w:rPr>
        <w:t>Нефинансовые активы имущества казны</w:t>
      </w:r>
    </w:p>
    <w:p w14:paraId="5A1373CB" w14:textId="77777777" w:rsidR="00253171" w:rsidRPr="00253171" w:rsidRDefault="00253171" w:rsidP="00253171">
      <w:pPr>
        <w:contextualSpacing/>
        <w:jc w:val="both"/>
        <w:rPr>
          <w:b/>
          <w:bCs/>
          <w:i/>
          <w:iCs/>
          <w:sz w:val="28"/>
          <w:szCs w:val="28"/>
        </w:rPr>
      </w:pPr>
    </w:p>
    <w:p w14:paraId="374E2324" w14:textId="77777777" w:rsidR="00253171" w:rsidRPr="00253171" w:rsidRDefault="00410405" w:rsidP="00410405">
      <w:pPr>
        <w:ind w:firstLine="708"/>
        <w:contextualSpacing/>
        <w:jc w:val="both"/>
        <w:rPr>
          <w:sz w:val="28"/>
          <w:szCs w:val="28"/>
        </w:rPr>
      </w:pPr>
      <w:r>
        <w:rPr>
          <w:sz w:val="28"/>
          <w:szCs w:val="28"/>
        </w:rPr>
        <w:t>5.1. </w:t>
      </w:r>
      <w:r w:rsidR="00253171" w:rsidRPr="00253171">
        <w:rPr>
          <w:sz w:val="28"/>
          <w:szCs w:val="28"/>
        </w:rPr>
        <w:t>Учет нефинансовых активов имущества казны о</w:t>
      </w:r>
      <w:r w:rsidR="002B6CB5">
        <w:rPr>
          <w:sz w:val="28"/>
          <w:szCs w:val="28"/>
        </w:rPr>
        <w:t xml:space="preserve">существляется в соответствии с </w:t>
      </w:r>
      <w:r w:rsidR="00253171" w:rsidRPr="00253171">
        <w:rPr>
          <w:sz w:val="28"/>
          <w:szCs w:val="28"/>
        </w:rPr>
        <w:t>Порядком отражения в бюджетном учете операций с объектами имущества (нефинансовых активо</w:t>
      </w:r>
      <w:r w:rsidR="002B6CB5">
        <w:rPr>
          <w:sz w:val="28"/>
          <w:szCs w:val="28"/>
        </w:rPr>
        <w:t>в)</w:t>
      </w:r>
      <w:r w:rsidR="00253171" w:rsidRPr="00253171">
        <w:rPr>
          <w:sz w:val="28"/>
          <w:szCs w:val="28"/>
        </w:rPr>
        <w:t>, составляющих казну городского округа-</w:t>
      </w:r>
      <w:r w:rsidR="002B6CB5">
        <w:rPr>
          <w:sz w:val="28"/>
          <w:szCs w:val="28"/>
        </w:rPr>
        <w:t>города Барнаула Алтайского края</w:t>
      </w:r>
      <w:r w:rsidR="00253171" w:rsidRPr="00253171">
        <w:rPr>
          <w:sz w:val="28"/>
          <w:szCs w:val="28"/>
        </w:rPr>
        <w:t>, утвержденным приказом комитета по финансам, налоговой и кредитной политике города Барнаула.</w:t>
      </w:r>
    </w:p>
    <w:p w14:paraId="4BA6E13D" w14:textId="77777777" w:rsidR="00253171" w:rsidRPr="00253171" w:rsidRDefault="00253171" w:rsidP="00253171">
      <w:pPr>
        <w:contextualSpacing/>
        <w:jc w:val="both"/>
        <w:rPr>
          <w:sz w:val="28"/>
          <w:szCs w:val="28"/>
        </w:rPr>
      </w:pPr>
      <w:r w:rsidRPr="00253171">
        <w:rPr>
          <w:sz w:val="28"/>
          <w:szCs w:val="28"/>
        </w:rPr>
        <w:t> </w:t>
      </w:r>
    </w:p>
    <w:p w14:paraId="5C1BADBC" w14:textId="77777777" w:rsidR="00253171" w:rsidRPr="00410405" w:rsidRDefault="00410405" w:rsidP="00410405">
      <w:pPr>
        <w:contextualSpacing/>
        <w:jc w:val="center"/>
        <w:rPr>
          <w:iCs/>
          <w:sz w:val="28"/>
          <w:szCs w:val="28"/>
        </w:rPr>
      </w:pPr>
      <w:r>
        <w:rPr>
          <w:iCs/>
          <w:sz w:val="28"/>
          <w:szCs w:val="28"/>
        </w:rPr>
        <w:t>6. </w:t>
      </w:r>
      <w:r w:rsidR="00253171" w:rsidRPr="00410405">
        <w:rPr>
          <w:iCs/>
          <w:sz w:val="28"/>
          <w:szCs w:val="28"/>
        </w:rPr>
        <w:t>Стоимость безвозмездно полученных нефинансовых активов</w:t>
      </w:r>
    </w:p>
    <w:p w14:paraId="2CE4F790" w14:textId="77777777" w:rsidR="00253171" w:rsidRPr="00253171" w:rsidRDefault="00253171" w:rsidP="00253171">
      <w:pPr>
        <w:contextualSpacing/>
        <w:jc w:val="both"/>
        <w:rPr>
          <w:sz w:val="28"/>
          <w:szCs w:val="28"/>
        </w:rPr>
      </w:pPr>
      <w:r w:rsidRPr="00253171">
        <w:rPr>
          <w:sz w:val="28"/>
          <w:szCs w:val="28"/>
        </w:rPr>
        <w:t> </w:t>
      </w:r>
    </w:p>
    <w:p w14:paraId="66FA2939" w14:textId="77777777" w:rsidR="00253171" w:rsidRPr="00253171" w:rsidRDefault="00410405" w:rsidP="00410405">
      <w:pPr>
        <w:ind w:firstLine="708"/>
        <w:contextualSpacing/>
        <w:jc w:val="both"/>
        <w:rPr>
          <w:sz w:val="28"/>
          <w:szCs w:val="28"/>
        </w:rPr>
      </w:pPr>
      <w:r>
        <w:rPr>
          <w:sz w:val="28"/>
          <w:szCs w:val="28"/>
        </w:rPr>
        <w:t>6.1. </w:t>
      </w:r>
      <w:r w:rsidR="00253171" w:rsidRPr="00253171">
        <w:rPr>
          <w:sz w:val="28"/>
          <w:szCs w:val="28"/>
        </w:rPr>
        <w:t xml:space="preserve">Данные о справедливой стоимости безвозмездно полученных нефинансовых активов должны быть подтверждены документально: </w:t>
      </w:r>
    </w:p>
    <w:p w14:paraId="260C6EB6" w14:textId="77777777" w:rsidR="00253171" w:rsidRPr="00253171" w:rsidRDefault="00253171" w:rsidP="00410405">
      <w:pPr>
        <w:ind w:firstLine="708"/>
        <w:contextualSpacing/>
        <w:jc w:val="both"/>
        <w:rPr>
          <w:sz w:val="28"/>
          <w:szCs w:val="28"/>
        </w:rPr>
      </w:pPr>
      <w:r w:rsidRPr="00253171">
        <w:rPr>
          <w:sz w:val="28"/>
          <w:szCs w:val="28"/>
        </w:rPr>
        <w:t>справками (другими подтверждающими документами) Росстата;</w:t>
      </w:r>
    </w:p>
    <w:p w14:paraId="46001163" w14:textId="77777777" w:rsidR="00253171" w:rsidRPr="00253171" w:rsidRDefault="00253171" w:rsidP="00410405">
      <w:pPr>
        <w:ind w:firstLine="708"/>
        <w:contextualSpacing/>
        <w:jc w:val="both"/>
        <w:rPr>
          <w:sz w:val="28"/>
          <w:szCs w:val="28"/>
        </w:rPr>
      </w:pPr>
      <w:r w:rsidRPr="00253171">
        <w:rPr>
          <w:sz w:val="28"/>
          <w:szCs w:val="28"/>
        </w:rPr>
        <w:t>прайс-листами заводов-изготовителей;</w:t>
      </w:r>
    </w:p>
    <w:p w14:paraId="0BA7D191" w14:textId="77777777" w:rsidR="00253171" w:rsidRPr="00253171" w:rsidRDefault="00253171" w:rsidP="00410405">
      <w:pPr>
        <w:ind w:firstLine="708"/>
        <w:contextualSpacing/>
        <w:jc w:val="both"/>
        <w:rPr>
          <w:sz w:val="28"/>
          <w:szCs w:val="28"/>
        </w:rPr>
      </w:pPr>
      <w:r w:rsidRPr="00253171">
        <w:rPr>
          <w:sz w:val="28"/>
          <w:szCs w:val="28"/>
        </w:rPr>
        <w:t>справками (другими подтверждающими документами) оценщиков;</w:t>
      </w:r>
    </w:p>
    <w:p w14:paraId="401F6FE8" w14:textId="77777777" w:rsidR="00253171" w:rsidRPr="00253171" w:rsidRDefault="00253171" w:rsidP="00410405">
      <w:pPr>
        <w:ind w:firstLine="708"/>
        <w:contextualSpacing/>
        <w:jc w:val="both"/>
        <w:rPr>
          <w:sz w:val="28"/>
          <w:szCs w:val="28"/>
        </w:rPr>
      </w:pPr>
      <w:r w:rsidRPr="00253171">
        <w:rPr>
          <w:sz w:val="28"/>
          <w:szCs w:val="28"/>
        </w:rPr>
        <w:t>информ</w:t>
      </w:r>
      <w:r w:rsidR="00E245F7">
        <w:rPr>
          <w:sz w:val="28"/>
          <w:szCs w:val="28"/>
        </w:rPr>
        <w:t>ацией, размещенной в СМИ, и т.</w:t>
      </w:r>
      <w:r w:rsidRPr="00253171">
        <w:rPr>
          <w:sz w:val="28"/>
          <w:szCs w:val="28"/>
        </w:rPr>
        <w:t>д.</w:t>
      </w:r>
    </w:p>
    <w:p w14:paraId="1114F505" w14:textId="77777777" w:rsidR="00253171" w:rsidRPr="00253171" w:rsidRDefault="00253171" w:rsidP="00410405">
      <w:pPr>
        <w:ind w:firstLine="708"/>
        <w:contextualSpacing/>
        <w:jc w:val="both"/>
        <w:rPr>
          <w:sz w:val="28"/>
          <w:szCs w:val="28"/>
        </w:rPr>
      </w:pPr>
      <w:r w:rsidRPr="00253171">
        <w:rPr>
          <w:sz w:val="28"/>
          <w:szCs w:val="28"/>
        </w:rPr>
        <w:t>В случаях невозможности документального подтверждения стоимость определяется экспертным путем.</w:t>
      </w:r>
    </w:p>
    <w:p w14:paraId="6C087D35" w14:textId="77777777" w:rsidR="00253171" w:rsidRPr="00253171" w:rsidRDefault="00253171" w:rsidP="00253171">
      <w:pPr>
        <w:contextualSpacing/>
        <w:jc w:val="both"/>
        <w:rPr>
          <w:sz w:val="28"/>
          <w:szCs w:val="28"/>
        </w:rPr>
      </w:pPr>
      <w:r w:rsidRPr="00253171">
        <w:rPr>
          <w:sz w:val="28"/>
          <w:szCs w:val="28"/>
        </w:rPr>
        <w:t> </w:t>
      </w:r>
    </w:p>
    <w:p w14:paraId="1CB84388" w14:textId="77777777" w:rsidR="00253171" w:rsidRPr="00410405" w:rsidRDefault="00253171" w:rsidP="00410405">
      <w:pPr>
        <w:contextualSpacing/>
        <w:jc w:val="center"/>
        <w:rPr>
          <w:sz w:val="28"/>
          <w:szCs w:val="28"/>
        </w:rPr>
      </w:pPr>
      <w:r w:rsidRPr="00410405">
        <w:rPr>
          <w:iCs/>
          <w:sz w:val="28"/>
          <w:szCs w:val="28"/>
        </w:rPr>
        <w:lastRenderedPageBreak/>
        <w:t>7. Расчеты по доходам</w:t>
      </w:r>
    </w:p>
    <w:p w14:paraId="640373D3" w14:textId="77777777" w:rsidR="00253171" w:rsidRPr="00253171" w:rsidRDefault="00253171" w:rsidP="00253171">
      <w:pPr>
        <w:contextualSpacing/>
        <w:jc w:val="both"/>
        <w:rPr>
          <w:sz w:val="28"/>
          <w:szCs w:val="28"/>
        </w:rPr>
      </w:pPr>
      <w:r w:rsidRPr="00253171">
        <w:rPr>
          <w:i/>
          <w:iCs/>
          <w:sz w:val="28"/>
          <w:szCs w:val="28"/>
        </w:rPr>
        <w:t> </w:t>
      </w:r>
    </w:p>
    <w:p w14:paraId="737F4110" w14:textId="77777777" w:rsidR="00410405" w:rsidRDefault="00410405" w:rsidP="00410405">
      <w:pPr>
        <w:ind w:firstLine="708"/>
        <w:contextualSpacing/>
        <w:jc w:val="both"/>
        <w:rPr>
          <w:sz w:val="28"/>
          <w:szCs w:val="28"/>
        </w:rPr>
      </w:pPr>
      <w:r>
        <w:rPr>
          <w:sz w:val="28"/>
          <w:szCs w:val="28"/>
        </w:rPr>
        <w:t>7.1. </w:t>
      </w:r>
      <w:r w:rsidR="00253171" w:rsidRPr="00253171">
        <w:rPr>
          <w:sz w:val="28"/>
          <w:szCs w:val="28"/>
        </w:rPr>
        <w:t>Перечень администрируемых доходов определяется главным администратором доходов бюджета.</w:t>
      </w:r>
    </w:p>
    <w:p w14:paraId="73EFF3BA" w14:textId="77777777" w:rsidR="00253171" w:rsidRDefault="00410405" w:rsidP="00410405">
      <w:pPr>
        <w:ind w:firstLine="708"/>
        <w:contextualSpacing/>
        <w:jc w:val="both"/>
        <w:rPr>
          <w:sz w:val="28"/>
          <w:szCs w:val="28"/>
        </w:rPr>
      </w:pPr>
      <w:r>
        <w:rPr>
          <w:sz w:val="28"/>
          <w:szCs w:val="28"/>
        </w:rPr>
        <w:t>7.2. </w:t>
      </w:r>
      <w:r w:rsidR="00253171" w:rsidRPr="00253171">
        <w:rPr>
          <w:sz w:val="28"/>
          <w:szCs w:val="28"/>
        </w:rPr>
        <w:t>Управление администрирует поступления в бюджет на счете КБК 1.210.02.000 по правилам, установленным главным администратором доходов бюджета.</w:t>
      </w:r>
    </w:p>
    <w:p w14:paraId="0729BF0C" w14:textId="1A39314E" w:rsidR="005420CF" w:rsidRPr="00253171" w:rsidRDefault="005420CF" w:rsidP="00410405">
      <w:pPr>
        <w:ind w:firstLine="708"/>
        <w:contextualSpacing/>
        <w:jc w:val="both"/>
        <w:rPr>
          <w:sz w:val="28"/>
          <w:szCs w:val="28"/>
        </w:rPr>
      </w:pPr>
      <w:r>
        <w:rPr>
          <w:sz w:val="28"/>
          <w:szCs w:val="28"/>
        </w:rPr>
        <w:t>7.3. </w:t>
      </w:r>
      <w:r w:rsidRPr="001A69B9">
        <w:rPr>
          <w:color w:val="000000"/>
          <w:sz w:val="28"/>
          <w:szCs w:val="28"/>
        </w:rPr>
        <w:t>Доходы по претензионным требованиям, не связанным                            с доходами от штрафов, пеней, неустоек, возмещения ущерба в случаях, предусмотренных муниципальными контрактами (договорами), в том числе по требованиям о взыскании неосновательного обогащения, иной задолженности, учитываются до момента принятия решения судом первой инстанции в составе доходов будущих периодов, если вероятность успешного исхода спора по оценке главного специалиста-юрисконсульта Управления составляет более 50%.</w:t>
      </w:r>
    </w:p>
    <w:p w14:paraId="57661C95" w14:textId="77777777" w:rsidR="00253171" w:rsidRPr="00253171" w:rsidRDefault="00253171" w:rsidP="00253171">
      <w:pPr>
        <w:contextualSpacing/>
        <w:jc w:val="both"/>
        <w:rPr>
          <w:sz w:val="28"/>
          <w:szCs w:val="28"/>
        </w:rPr>
      </w:pPr>
      <w:r w:rsidRPr="00253171">
        <w:rPr>
          <w:sz w:val="28"/>
          <w:szCs w:val="28"/>
        </w:rPr>
        <w:t> </w:t>
      </w:r>
    </w:p>
    <w:p w14:paraId="03635D45" w14:textId="77777777" w:rsidR="00253171" w:rsidRPr="00410405" w:rsidRDefault="00253171" w:rsidP="00410405">
      <w:pPr>
        <w:contextualSpacing/>
        <w:jc w:val="center"/>
        <w:rPr>
          <w:sz w:val="28"/>
          <w:szCs w:val="28"/>
        </w:rPr>
      </w:pPr>
      <w:r w:rsidRPr="00410405">
        <w:rPr>
          <w:iCs/>
          <w:sz w:val="28"/>
          <w:szCs w:val="28"/>
        </w:rPr>
        <w:t>8. Расчеты с подотчетными лицами</w:t>
      </w:r>
    </w:p>
    <w:p w14:paraId="15FDCB14" w14:textId="77777777" w:rsidR="00253171" w:rsidRPr="00253171" w:rsidRDefault="00253171" w:rsidP="00253171">
      <w:pPr>
        <w:contextualSpacing/>
        <w:jc w:val="both"/>
        <w:rPr>
          <w:sz w:val="28"/>
          <w:szCs w:val="28"/>
        </w:rPr>
      </w:pPr>
      <w:r w:rsidRPr="00253171">
        <w:rPr>
          <w:sz w:val="28"/>
          <w:szCs w:val="28"/>
        </w:rPr>
        <w:t> </w:t>
      </w:r>
    </w:p>
    <w:p w14:paraId="068BDF7C" w14:textId="61172E1D" w:rsidR="00253171" w:rsidRPr="00253171" w:rsidRDefault="00410405" w:rsidP="005420CF">
      <w:pPr>
        <w:ind w:firstLine="708"/>
        <w:contextualSpacing/>
        <w:jc w:val="both"/>
        <w:rPr>
          <w:sz w:val="28"/>
          <w:szCs w:val="28"/>
        </w:rPr>
      </w:pPr>
      <w:r>
        <w:rPr>
          <w:sz w:val="28"/>
          <w:szCs w:val="28"/>
        </w:rPr>
        <w:t>8.1. </w:t>
      </w:r>
      <w:r w:rsidR="005420CF" w:rsidRPr="001A69B9">
        <w:rPr>
          <w:color w:val="000000"/>
          <w:sz w:val="28"/>
          <w:szCs w:val="28"/>
        </w:rPr>
        <w:t>Денежные средства выдаются под отчет на основании Заявки-обоснования закупки товаров, работ, услуг малого объема через подотчетное лицо (ф.0510521) или Решения о командировании на территории РФ (ф.0504512). Выдача денежных средств под отчет производится путем перечисления на зарплатную карту материально ответственного лица.</w:t>
      </w:r>
    </w:p>
    <w:p w14:paraId="3F095869" w14:textId="77777777" w:rsidR="00253171" w:rsidRPr="00253171" w:rsidRDefault="00410405" w:rsidP="00410405">
      <w:pPr>
        <w:ind w:firstLine="708"/>
        <w:contextualSpacing/>
        <w:jc w:val="both"/>
        <w:rPr>
          <w:sz w:val="28"/>
          <w:szCs w:val="28"/>
        </w:rPr>
      </w:pPr>
      <w:r>
        <w:rPr>
          <w:sz w:val="28"/>
          <w:szCs w:val="28"/>
        </w:rPr>
        <w:t>8.2. </w:t>
      </w:r>
      <w:r w:rsidR="00253171" w:rsidRPr="00253171">
        <w:rPr>
          <w:sz w:val="28"/>
          <w:szCs w:val="28"/>
        </w:rPr>
        <w:t>Управление выдает денежные средства под отчет штатным сотрудникам.</w:t>
      </w:r>
    </w:p>
    <w:p w14:paraId="64918F1B" w14:textId="77777777" w:rsidR="00253171" w:rsidRPr="00253171" w:rsidRDefault="00410405" w:rsidP="00410405">
      <w:pPr>
        <w:ind w:firstLine="708"/>
        <w:contextualSpacing/>
        <w:jc w:val="both"/>
        <w:rPr>
          <w:sz w:val="28"/>
          <w:szCs w:val="28"/>
        </w:rPr>
      </w:pPr>
      <w:r>
        <w:rPr>
          <w:sz w:val="28"/>
          <w:szCs w:val="28"/>
        </w:rPr>
        <w:t>8.3. </w:t>
      </w:r>
      <w:r w:rsidR="00253171" w:rsidRPr="00253171">
        <w:rPr>
          <w:sz w:val="28"/>
          <w:szCs w:val="28"/>
        </w:rPr>
        <w:t>Предельная сумма выдачи денежных средств под отчет (за исключением расходов на командировки) уст</w:t>
      </w:r>
      <w:r>
        <w:rPr>
          <w:sz w:val="28"/>
          <w:szCs w:val="28"/>
        </w:rPr>
        <w:t>анавливается в размере 20 000 (д</w:t>
      </w:r>
      <w:r w:rsidR="00253171" w:rsidRPr="00253171">
        <w:rPr>
          <w:sz w:val="28"/>
          <w:szCs w:val="28"/>
        </w:rPr>
        <w:t>вадцать тысяч) руб.</w:t>
      </w:r>
    </w:p>
    <w:p w14:paraId="3F2BEC47" w14:textId="77777777" w:rsidR="00410405" w:rsidRDefault="00253171" w:rsidP="00410405">
      <w:pPr>
        <w:ind w:firstLine="708"/>
        <w:contextualSpacing/>
        <w:jc w:val="both"/>
        <w:rPr>
          <w:sz w:val="28"/>
          <w:szCs w:val="28"/>
        </w:rPr>
      </w:pPr>
      <w:r w:rsidRPr="00253171">
        <w:rPr>
          <w:sz w:val="28"/>
          <w:szCs w:val="28"/>
        </w:rPr>
        <w:t xml:space="preserve">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w:t>
      </w:r>
      <w:r w:rsidR="00410405">
        <w:rPr>
          <w:sz w:val="28"/>
          <w:szCs w:val="28"/>
        </w:rPr>
        <w:t xml:space="preserve">                 </w:t>
      </w:r>
      <w:r w:rsidRPr="00253171">
        <w:rPr>
          <w:sz w:val="28"/>
          <w:szCs w:val="28"/>
        </w:rPr>
        <w:t xml:space="preserve">с </w:t>
      </w:r>
      <w:r w:rsidR="00410405">
        <w:rPr>
          <w:sz w:val="28"/>
          <w:szCs w:val="28"/>
        </w:rPr>
        <w:t>указанием Центрального Банка Российской Федерации.</w:t>
      </w:r>
    </w:p>
    <w:p w14:paraId="13144819" w14:textId="77777777" w:rsidR="00253171" w:rsidRPr="00253171" w:rsidRDefault="00410405" w:rsidP="00410405">
      <w:pPr>
        <w:ind w:firstLine="708"/>
        <w:contextualSpacing/>
        <w:jc w:val="both"/>
        <w:rPr>
          <w:sz w:val="28"/>
          <w:szCs w:val="28"/>
        </w:rPr>
      </w:pPr>
      <w:r>
        <w:rPr>
          <w:sz w:val="28"/>
          <w:szCs w:val="28"/>
        </w:rPr>
        <w:t>Основание: пункт 4 Указания Центрального Банка Российской Федерации от 09.12.2019 №</w:t>
      </w:r>
      <w:r w:rsidR="00253171" w:rsidRPr="00253171">
        <w:rPr>
          <w:sz w:val="28"/>
          <w:szCs w:val="28"/>
        </w:rPr>
        <w:t>5348-У.</w:t>
      </w:r>
    </w:p>
    <w:p w14:paraId="0C1E9491" w14:textId="2D2EA506" w:rsidR="00253171" w:rsidRPr="00253171" w:rsidRDefault="00410405" w:rsidP="00410405">
      <w:pPr>
        <w:ind w:firstLine="708"/>
        <w:contextualSpacing/>
        <w:jc w:val="both"/>
        <w:rPr>
          <w:sz w:val="28"/>
          <w:szCs w:val="28"/>
        </w:rPr>
      </w:pPr>
      <w:r>
        <w:rPr>
          <w:sz w:val="28"/>
          <w:szCs w:val="28"/>
        </w:rPr>
        <w:t>8.4. </w:t>
      </w:r>
      <w:r w:rsidR="00253171" w:rsidRPr="00253171">
        <w:rPr>
          <w:sz w:val="28"/>
          <w:szCs w:val="28"/>
        </w:rPr>
        <w:t>Денежные средства выдаются под отчет на хозяйственные нужды на срок, который сотрудник указал в</w:t>
      </w:r>
      <w:r w:rsidR="005420CF" w:rsidRPr="001A69B9">
        <w:rPr>
          <w:color w:val="000000"/>
          <w:sz w:val="28"/>
          <w:szCs w:val="28"/>
        </w:rPr>
        <w:t xml:space="preserve"> Заявке-обосновании закупки товаров, работ, услуг малого объема через подотчетное лицо (ф.0510521)</w:t>
      </w:r>
      <w:r w:rsidR="00253171" w:rsidRPr="00253171">
        <w:rPr>
          <w:sz w:val="28"/>
          <w:szCs w:val="28"/>
        </w:rPr>
        <w:t xml:space="preserve">, но не более пяти рабочих дней. По истечении этого срока сотрудник должен отчитаться в течение трех рабочих дней. </w:t>
      </w:r>
    </w:p>
    <w:p w14:paraId="0C363BF8" w14:textId="77777777" w:rsidR="00253171" w:rsidRPr="00253171" w:rsidRDefault="00410405" w:rsidP="00410405">
      <w:pPr>
        <w:ind w:firstLine="708"/>
        <w:contextualSpacing/>
        <w:jc w:val="both"/>
        <w:rPr>
          <w:sz w:val="28"/>
          <w:szCs w:val="28"/>
        </w:rPr>
      </w:pPr>
      <w:r>
        <w:rPr>
          <w:sz w:val="28"/>
          <w:szCs w:val="28"/>
        </w:rPr>
        <w:t>8.5. </w:t>
      </w:r>
      <w:r w:rsidR="00253171" w:rsidRPr="00253171">
        <w:rPr>
          <w:sz w:val="28"/>
          <w:szCs w:val="28"/>
        </w:rPr>
        <w:t>При направлении сотрудников Управления в служебные командировки на территории России расходы на них возмещаются в соответствии с постановлени</w:t>
      </w:r>
      <w:r>
        <w:rPr>
          <w:sz w:val="28"/>
          <w:szCs w:val="28"/>
        </w:rPr>
        <w:t>ем администрации города Барнаула.</w:t>
      </w:r>
      <w:r w:rsidR="00253171" w:rsidRPr="00253171">
        <w:rPr>
          <w:sz w:val="28"/>
          <w:szCs w:val="28"/>
        </w:rPr>
        <w:t> </w:t>
      </w:r>
    </w:p>
    <w:p w14:paraId="17A762E7" w14:textId="607FE144" w:rsidR="00253171" w:rsidRPr="00253171" w:rsidRDefault="00410405" w:rsidP="00410405">
      <w:pPr>
        <w:ind w:firstLine="708"/>
        <w:contextualSpacing/>
        <w:jc w:val="both"/>
        <w:rPr>
          <w:sz w:val="28"/>
          <w:szCs w:val="28"/>
        </w:rPr>
      </w:pPr>
      <w:r>
        <w:rPr>
          <w:sz w:val="28"/>
          <w:szCs w:val="28"/>
        </w:rPr>
        <w:t>8.6. </w:t>
      </w:r>
      <w:r w:rsidR="00253171" w:rsidRPr="00253171">
        <w:rPr>
          <w:sz w:val="28"/>
          <w:szCs w:val="28"/>
        </w:rPr>
        <w:t xml:space="preserve">По возвращении из командировки сотрудник представляет </w:t>
      </w:r>
      <w:r w:rsidR="005420CF" w:rsidRPr="001A69B9">
        <w:rPr>
          <w:color w:val="000000"/>
          <w:sz w:val="28"/>
          <w:szCs w:val="28"/>
        </w:rPr>
        <w:t>Отчет о расходах подотчетного лица (ф.0504520)</w:t>
      </w:r>
      <w:r w:rsidR="005420CF">
        <w:rPr>
          <w:color w:val="000000"/>
          <w:sz w:val="28"/>
          <w:szCs w:val="28"/>
        </w:rPr>
        <w:t xml:space="preserve"> </w:t>
      </w:r>
      <w:r w:rsidR="00253171" w:rsidRPr="00253171">
        <w:rPr>
          <w:sz w:val="28"/>
          <w:szCs w:val="28"/>
        </w:rPr>
        <w:t>в течение трех рабочих дней.</w:t>
      </w:r>
    </w:p>
    <w:p w14:paraId="0B89E82D" w14:textId="77777777" w:rsidR="00253171" w:rsidRPr="00253171" w:rsidRDefault="00410405" w:rsidP="00410405">
      <w:pPr>
        <w:ind w:firstLine="708"/>
        <w:contextualSpacing/>
        <w:jc w:val="both"/>
        <w:rPr>
          <w:sz w:val="28"/>
          <w:szCs w:val="28"/>
        </w:rPr>
      </w:pPr>
      <w:r>
        <w:rPr>
          <w:sz w:val="28"/>
          <w:szCs w:val="28"/>
        </w:rPr>
        <w:lastRenderedPageBreak/>
        <w:t>Основание: </w:t>
      </w:r>
      <w:r w:rsidR="00253171" w:rsidRPr="00253171">
        <w:rPr>
          <w:sz w:val="28"/>
          <w:szCs w:val="28"/>
        </w:rPr>
        <w:t>пункт 26 постановлени</w:t>
      </w:r>
      <w:r>
        <w:rPr>
          <w:sz w:val="28"/>
          <w:szCs w:val="28"/>
        </w:rPr>
        <w:t>я Правительства Российской Федерации от 13.10.2008 №</w:t>
      </w:r>
      <w:r w:rsidR="00253171" w:rsidRPr="00253171">
        <w:rPr>
          <w:sz w:val="28"/>
          <w:szCs w:val="28"/>
        </w:rPr>
        <w:t>749.</w:t>
      </w:r>
    </w:p>
    <w:p w14:paraId="449CB8ED" w14:textId="77777777" w:rsidR="00410405" w:rsidRDefault="00410405" w:rsidP="00410405">
      <w:pPr>
        <w:ind w:firstLine="708"/>
        <w:contextualSpacing/>
        <w:jc w:val="both"/>
        <w:rPr>
          <w:sz w:val="28"/>
          <w:szCs w:val="28"/>
        </w:rPr>
      </w:pPr>
      <w:r>
        <w:rPr>
          <w:sz w:val="28"/>
          <w:szCs w:val="28"/>
        </w:rPr>
        <w:t>8.7. </w:t>
      </w:r>
      <w:r w:rsidR="00253171" w:rsidRPr="00253171">
        <w:rPr>
          <w:sz w:val="28"/>
          <w:szCs w:val="28"/>
        </w:rPr>
        <w:t>Предельные сроки отчета по выданным доверенностям на получение материальных ценностей устанавливаются</w:t>
      </w:r>
      <w:r w:rsidR="00293643">
        <w:rPr>
          <w:sz w:val="28"/>
          <w:szCs w:val="28"/>
        </w:rPr>
        <w:t xml:space="preserve"> следующие</w:t>
      </w:r>
      <w:r w:rsidR="00253171" w:rsidRPr="00253171">
        <w:rPr>
          <w:sz w:val="28"/>
          <w:szCs w:val="28"/>
        </w:rPr>
        <w:t>:</w:t>
      </w:r>
    </w:p>
    <w:p w14:paraId="4B6F26E0" w14:textId="77777777" w:rsidR="00410405" w:rsidRDefault="00E245F7" w:rsidP="00410405">
      <w:pPr>
        <w:ind w:firstLine="708"/>
        <w:contextualSpacing/>
        <w:jc w:val="both"/>
        <w:rPr>
          <w:sz w:val="28"/>
          <w:szCs w:val="28"/>
        </w:rPr>
      </w:pPr>
      <w:r>
        <w:rPr>
          <w:sz w:val="28"/>
          <w:szCs w:val="28"/>
        </w:rPr>
        <w:t>в течение десяти</w:t>
      </w:r>
      <w:r w:rsidR="00253171" w:rsidRPr="00253171">
        <w:rPr>
          <w:sz w:val="28"/>
          <w:szCs w:val="28"/>
        </w:rPr>
        <w:t xml:space="preserve"> календарных дней с момента получения</w:t>
      </w:r>
      <w:r w:rsidR="00293643">
        <w:rPr>
          <w:sz w:val="28"/>
          <w:szCs w:val="28"/>
        </w:rPr>
        <w:t>;</w:t>
      </w:r>
    </w:p>
    <w:p w14:paraId="023343DC" w14:textId="77777777" w:rsidR="00410405" w:rsidRDefault="00253171" w:rsidP="00410405">
      <w:pPr>
        <w:ind w:firstLine="708"/>
        <w:contextualSpacing/>
        <w:jc w:val="both"/>
        <w:rPr>
          <w:sz w:val="28"/>
          <w:szCs w:val="28"/>
        </w:rPr>
      </w:pPr>
      <w:r w:rsidRPr="00253171">
        <w:rPr>
          <w:sz w:val="28"/>
          <w:szCs w:val="28"/>
        </w:rPr>
        <w:t>в течение трех рабочих дней с момента получения материальных ценностей.</w:t>
      </w:r>
    </w:p>
    <w:p w14:paraId="03BEF24B" w14:textId="77777777" w:rsidR="00253171" w:rsidRPr="00253171" w:rsidRDefault="00410405" w:rsidP="00410405">
      <w:pPr>
        <w:ind w:firstLine="708"/>
        <w:contextualSpacing/>
        <w:jc w:val="both"/>
        <w:rPr>
          <w:sz w:val="28"/>
          <w:szCs w:val="28"/>
        </w:rPr>
      </w:pPr>
      <w:r>
        <w:rPr>
          <w:sz w:val="28"/>
          <w:szCs w:val="28"/>
        </w:rPr>
        <w:t>8.8. </w:t>
      </w:r>
      <w:r w:rsidR="00253171" w:rsidRPr="00253171">
        <w:rPr>
          <w:sz w:val="28"/>
          <w:szCs w:val="28"/>
        </w:rPr>
        <w:t>Расчеты с работниками в случае возмещения произведенных ими расчетов без предварительного получения денежных средств под отчет производятся с использованием счета 120800 «Расчеты с подотчетными лицами»</w:t>
      </w:r>
      <w:r>
        <w:rPr>
          <w:sz w:val="28"/>
          <w:szCs w:val="28"/>
        </w:rPr>
        <w:t>.</w:t>
      </w:r>
    </w:p>
    <w:p w14:paraId="4F61D089" w14:textId="77777777" w:rsidR="00253171" w:rsidRPr="00253171" w:rsidRDefault="00253171" w:rsidP="00253171">
      <w:pPr>
        <w:contextualSpacing/>
        <w:jc w:val="both"/>
        <w:rPr>
          <w:sz w:val="28"/>
          <w:szCs w:val="28"/>
        </w:rPr>
      </w:pPr>
    </w:p>
    <w:p w14:paraId="7689E575" w14:textId="77777777" w:rsidR="00253171" w:rsidRPr="00410405" w:rsidRDefault="00253171" w:rsidP="00410405">
      <w:pPr>
        <w:contextualSpacing/>
        <w:jc w:val="center"/>
        <w:rPr>
          <w:sz w:val="28"/>
          <w:szCs w:val="28"/>
        </w:rPr>
      </w:pPr>
      <w:r w:rsidRPr="00410405">
        <w:rPr>
          <w:sz w:val="28"/>
          <w:szCs w:val="28"/>
        </w:rPr>
        <w:t>9. Расчеты по обязательствам</w:t>
      </w:r>
    </w:p>
    <w:p w14:paraId="2334B849" w14:textId="77777777" w:rsidR="00253171" w:rsidRPr="00253171" w:rsidRDefault="00253171" w:rsidP="00253171">
      <w:pPr>
        <w:contextualSpacing/>
        <w:jc w:val="both"/>
        <w:rPr>
          <w:i/>
          <w:sz w:val="28"/>
          <w:szCs w:val="28"/>
        </w:rPr>
      </w:pPr>
    </w:p>
    <w:p w14:paraId="388E88E2" w14:textId="77777777" w:rsidR="00253171" w:rsidRPr="00253171" w:rsidRDefault="00410405" w:rsidP="00410405">
      <w:pPr>
        <w:ind w:firstLine="708"/>
        <w:contextualSpacing/>
        <w:jc w:val="both"/>
        <w:rPr>
          <w:sz w:val="28"/>
          <w:szCs w:val="28"/>
        </w:rPr>
      </w:pPr>
      <w:r>
        <w:rPr>
          <w:sz w:val="28"/>
          <w:szCs w:val="28"/>
        </w:rPr>
        <w:t>9.1. </w:t>
      </w:r>
      <w:r w:rsidR="00253171" w:rsidRPr="00253171">
        <w:rPr>
          <w:sz w:val="28"/>
          <w:szCs w:val="28"/>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4F262110" w14:textId="77777777" w:rsidR="00253171" w:rsidRPr="00253171" w:rsidRDefault="00410405" w:rsidP="00410405">
      <w:pPr>
        <w:ind w:firstLine="708"/>
        <w:contextualSpacing/>
        <w:jc w:val="both"/>
        <w:rPr>
          <w:sz w:val="28"/>
          <w:szCs w:val="28"/>
        </w:rPr>
      </w:pPr>
      <w:r>
        <w:rPr>
          <w:sz w:val="28"/>
          <w:szCs w:val="28"/>
        </w:rPr>
        <w:t xml:space="preserve">9.2. </w:t>
      </w:r>
      <w:r w:rsidR="00253171" w:rsidRPr="00253171">
        <w:rPr>
          <w:sz w:val="28"/>
          <w:szCs w:val="28"/>
        </w:rPr>
        <w:t>Сроки выдачи заработной платы:</w:t>
      </w:r>
    </w:p>
    <w:p w14:paraId="04CF5049" w14:textId="77777777" w:rsidR="00410405" w:rsidRDefault="00253171" w:rsidP="00410405">
      <w:pPr>
        <w:ind w:firstLine="708"/>
        <w:contextualSpacing/>
        <w:jc w:val="both"/>
        <w:rPr>
          <w:sz w:val="28"/>
          <w:szCs w:val="28"/>
        </w:rPr>
      </w:pPr>
      <w:r w:rsidRPr="00253171">
        <w:rPr>
          <w:sz w:val="28"/>
          <w:szCs w:val="28"/>
        </w:rPr>
        <w:t>заработная плата за первую половину месяца выплачивается 20 числа текущего месяца в размере, рассчитанном за отработанное сотрудником время с 1 по 15 число месяца;</w:t>
      </w:r>
    </w:p>
    <w:p w14:paraId="2047C275" w14:textId="77777777" w:rsidR="00410405" w:rsidRDefault="00410405" w:rsidP="00410405">
      <w:pPr>
        <w:ind w:firstLine="708"/>
        <w:contextualSpacing/>
        <w:jc w:val="both"/>
        <w:rPr>
          <w:sz w:val="28"/>
          <w:szCs w:val="28"/>
        </w:rPr>
      </w:pPr>
      <w:r>
        <w:rPr>
          <w:sz w:val="28"/>
          <w:szCs w:val="28"/>
        </w:rPr>
        <w:t xml:space="preserve">окончательный расчет выплачивается 5 числа месяца, следующего за </w:t>
      </w:r>
      <w:proofErr w:type="gramStart"/>
      <w:r>
        <w:rPr>
          <w:sz w:val="28"/>
          <w:szCs w:val="28"/>
        </w:rPr>
        <w:t>отчетным</w:t>
      </w:r>
      <w:proofErr w:type="gramEnd"/>
      <w:r>
        <w:rPr>
          <w:sz w:val="28"/>
          <w:szCs w:val="28"/>
        </w:rPr>
        <w:t>.</w:t>
      </w:r>
    </w:p>
    <w:p w14:paraId="7BFBD658" w14:textId="77777777" w:rsidR="00253171" w:rsidRPr="00FF6697" w:rsidRDefault="00253171" w:rsidP="00FF6697">
      <w:pPr>
        <w:ind w:firstLine="708"/>
        <w:contextualSpacing/>
        <w:jc w:val="both"/>
        <w:rPr>
          <w:sz w:val="28"/>
          <w:szCs w:val="28"/>
          <w:highlight w:val="yellow"/>
        </w:rPr>
      </w:pPr>
      <w:r w:rsidRPr="00253171">
        <w:rPr>
          <w:sz w:val="28"/>
          <w:szCs w:val="28"/>
        </w:rPr>
        <w:t>9.3. Расчеты по оплате труда и прочим выплатам</w:t>
      </w:r>
      <w:r w:rsidR="00970BA2">
        <w:rPr>
          <w:sz w:val="28"/>
          <w:szCs w:val="28"/>
        </w:rPr>
        <w:t xml:space="preserve"> сотрудникам</w:t>
      </w:r>
      <w:r w:rsidRPr="00253171">
        <w:rPr>
          <w:sz w:val="28"/>
          <w:szCs w:val="28"/>
        </w:rPr>
        <w:t xml:space="preserve"> осуществляются</w:t>
      </w:r>
      <w:r w:rsidR="00FF6697" w:rsidRPr="00E245F7">
        <w:rPr>
          <w:sz w:val="28"/>
          <w:szCs w:val="28"/>
        </w:rPr>
        <w:t xml:space="preserve"> безналичным путем на банковский счет, открытый в кредитной организации, указанный в заявлении работника</w:t>
      </w:r>
      <w:r w:rsidRPr="00E245F7">
        <w:rPr>
          <w:sz w:val="28"/>
          <w:szCs w:val="28"/>
        </w:rPr>
        <w:t>.</w:t>
      </w:r>
    </w:p>
    <w:p w14:paraId="075AF7FE" w14:textId="77777777" w:rsidR="00253171" w:rsidRPr="00253171" w:rsidRDefault="00253171" w:rsidP="00253171">
      <w:pPr>
        <w:contextualSpacing/>
        <w:jc w:val="both"/>
        <w:rPr>
          <w:sz w:val="28"/>
          <w:szCs w:val="28"/>
        </w:rPr>
      </w:pPr>
    </w:p>
    <w:p w14:paraId="47E86EDD" w14:textId="77777777" w:rsidR="00253171" w:rsidRPr="00410405" w:rsidRDefault="00253171" w:rsidP="00410405">
      <w:pPr>
        <w:contextualSpacing/>
        <w:jc w:val="center"/>
        <w:rPr>
          <w:sz w:val="28"/>
          <w:szCs w:val="28"/>
        </w:rPr>
      </w:pPr>
      <w:r w:rsidRPr="00410405">
        <w:rPr>
          <w:sz w:val="28"/>
          <w:szCs w:val="28"/>
        </w:rPr>
        <w:t>10. Дебиторская и кредиторская задолженность</w:t>
      </w:r>
    </w:p>
    <w:p w14:paraId="3AF1F8D7" w14:textId="77777777" w:rsidR="00253171" w:rsidRPr="00253171" w:rsidRDefault="00253171" w:rsidP="00253171">
      <w:pPr>
        <w:contextualSpacing/>
        <w:jc w:val="both"/>
        <w:rPr>
          <w:sz w:val="28"/>
          <w:szCs w:val="28"/>
        </w:rPr>
      </w:pPr>
      <w:r w:rsidRPr="00253171">
        <w:rPr>
          <w:sz w:val="28"/>
          <w:szCs w:val="28"/>
        </w:rPr>
        <w:t> </w:t>
      </w:r>
    </w:p>
    <w:p w14:paraId="6FE420CD" w14:textId="77777777" w:rsidR="00253171" w:rsidRPr="00253171" w:rsidRDefault="00253171" w:rsidP="00410405">
      <w:pPr>
        <w:ind w:firstLine="708"/>
        <w:contextualSpacing/>
        <w:jc w:val="both"/>
        <w:rPr>
          <w:sz w:val="28"/>
          <w:szCs w:val="28"/>
        </w:rPr>
      </w:pPr>
      <w:r w:rsidRPr="00253171">
        <w:rPr>
          <w:sz w:val="28"/>
          <w:szCs w:val="28"/>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соответствии с Порядком принятия решения о признании безнадежной к взысканию, сомнительной задолженности по платежам в бюджет города Барнаула.</w:t>
      </w:r>
    </w:p>
    <w:p w14:paraId="1DCB4A5E" w14:textId="77777777" w:rsidR="00505443" w:rsidRDefault="00253171" w:rsidP="00505443">
      <w:pPr>
        <w:ind w:firstLine="708"/>
        <w:contextualSpacing/>
        <w:jc w:val="both"/>
        <w:rPr>
          <w:sz w:val="28"/>
          <w:szCs w:val="28"/>
        </w:rPr>
      </w:pPr>
      <w:r w:rsidRPr="00253171">
        <w:rPr>
          <w:sz w:val="28"/>
          <w:szCs w:val="28"/>
        </w:rPr>
        <w:t>Основание: пункт 339 Инст</w:t>
      </w:r>
      <w:r w:rsidR="00410405">
        <w:rPr>
          <w:sz w:val="28"/>
          <w:szCs w:val="28"/>
        </w:rPr>
        <w:t>рукции к Единому плану счетов №</w:t>
      </w:r>
      <w:r w:rsidRPr="00253171">
        <w:rPr>
          <w:sz w:val="28"/>
          <w:szCs w:val="28"/>
        </w:rPr>
        <w:t>157н, пункт 11 СГС «Доходы».</w:t>
      </w:r>
    </w:p>
    <w:p w14:paraId="1AF0AF39" w14:textId="77777777" w:rsidR="00505443" w:rsidRDefault="00253171" w:rsidP="00505443">
      <w:pPr>
        <w:ind w:firstLine="708"/>
        <w:contextualSpacing/>
        <w:jc w:val="both"/>
        <w:rPr>
          <w:sz w:val="28"/>
          <w:szCs w:val="28"/>
        </w:rPr>
      </w:pPr>
      <w:r w:rsidRPr="00253171">
        <w:rPr>
          <w:sz w:val="28"/>
          <w:szCs w:val="28"/>
        </w:rPr>
        <w:t xml:space="preserve">10.2. Кредиторская задолженность, не востребованная кредитором, списывается на финансовый результат на основании </w:t>
      </w:r>
      <w:r w:rsidR="00293643">
        <w:rPr>
          <w:sz w:val="28"/>
          <w:szCs w:val="28"/>
        </w:rPr>
        <w:t>решения инвентаризационной комиссии о признании задолженности невостребованной.</w:t>
      </w:r>
      <w:r w:rsidRPr="00253171">
        <w:rPr>
          <w:sz w:val="28"/>
          <w:szCs w:val="28"/>
        </w:rPr>
        <w:t xml:space="preserve"> Одновременно списанная с балансового учета кредиторская задолженность отражается на </w:t>
      </w:r>
      <w:proofErr w:type="spellStart"/>
      <w:r w:rsidRPr="00253171">
        <w:rPr>
          <w:sz w:val="28"/>
          <w:szCs w:val="28"/>
        </w:rPr>
        <w:t>забалансовом</w:t>
      </w:r>
      <w:proofErr w:type="spellEnd"/>
      <w:r w:rsidRPr="00253171">
        <w:rPr>
          <w:sz w:val="28"/>
          <w:szCs w:val="28"/>
        </w:rPr>
        <w:t xml:space="preserve"> счете 20 «Задолженность, не востребованная кредиторами».</w:t>
      </w:r>
    </w:p>
    <w:p w14:paraId="1E7EE497" w14:textId="77777777" w:rsidR="00505443" w:rsidRDefault="00253171" w:rsidP="00505443">
      <w:pPr>
        <w:ind w:firstLine="708"/>
        <w:contextualSpacing/>
        <w:jc w:val="both"/>
        <w:rPr>
          <w:sz w:val="28"/>
          <w:szCs w:val="28"/>
        </w:rPr>
      </w:pPr>
      <w:r w:rsidRPr="00253171">
        <w:rPr>
          <w:sz w:val="28"/>
          <w:szCs w:val="28"/>
        </w:rPr>
        <w:t xml:space="preserve">Порядок принятия решения о списании с балансового и </w:t>
      </w:r>
      <w:proofErr w:type="spellStart"/>
      <w:r w:rsidRPr="00253171">
        <w:rPr>
          <w:sz w:val="28"/>
          <w:szCs w:val="28"/>
        </w:rPr>
        <w:t>забалансового</w:t>
      </w:r>
      <w:proofErr w:type="spellEnd"/>
      <w:r w:rsidRPr="00253171">
        <w:rPr>
          <w:sz w:val="28"/>
          <w:szCs w:val="28"/>
        </w:rPr>
        <w:t xml:space="preserve"> учета утвержден Порядком о списании кредиторской задолженности.</w:t>
      </w:r>
    </w:p>
    <w:p w14:paraId="05144841" w14:textId="77777777" w:rsidR="00253171" w:rsidRPr="00253171" w:rsidRDefault="00253171" w:rsidP="00505443">
      <w:pPr>
        <w:ind w:firstLine="708"/>
        <w:contextualSpacing/>
        <w:jc w:val="both"/>
        <w:rPr>
          <w:sz w:val="28"/>
          <w:szCs w:val="28"/>
        </w:rPr>
      </w:pPr>
      <w:r w:rsidRPr="00253171">
        <w:rPr>
          <w:sz w:val="28"/>
          <w:szCs w:val="28"/>
        </w:rPr>
        <w:lastRenderedPageBreak/>
        <w:t xml:space="preserve">Основание: пункты </w:t>
      </w:r>
      <w:r w:rsidR="00293643">
        <w:rPr>
          <w:sz w:val="28"/>
          <w:szCs w:val="28"/>
        </w:rPr>
        <w:t>339</w:t>
      </w:r>
      <w:r w:rsidRPr="00253171">
        <w:rPr>
          <w:sz w:val="28"/>
          <w:szCs w:val="28"/>
        </w:rPr>
        <w:t>, 372 Инстру</w:t>
      </w:r>
      <w:r w:rsidR="00505443">
        <w:rPr>
          <w:sz w:val="28"/>
          <w:szCs w:val="28"/>
        </w:rPr>
        <w:t>кции к Единому плану счетов №</w:t>
      </w:r>
      <w:r w:rsidRPr="00253171">
        <w:rPr>
          <w:sz w:val="28"/>
          <w:szCs w:val="28"/>
        </w:rPr>
        <w:t>157н.</w:t>
      </w:r>
    </w:p>
    <w:p w14:paraId="76249F74" w14:textId="77777777" w:rsidR="00253171" w:rsidRPr="00253171" w:rsidRDefault="00253171" w:rsidP="00253171">
      <w:pPr>
        <w:contextualSpacing/>
        <w:jc w:val="both"/>
        <w:rPr>
          <w:sz w:val="28"/>
          <w:szCs w:val="28"/>
        </w:rPr>
      </w:pPr>
      <w:r w:rsidRPr="00253171">
        <w:rPr>
          <w:sz w:val="28"/>
          <w:szCs w:val="28"/>
        </w:rPr>
        <w:t> </w:t>
      </w:r>
    </w:p>
    <w:p w14:paraId="76062E08" w14:textId="77777777" w:rsidR="00253171" w:rsidRPr="00505443" w:rsidRDefault="00253171" w:rsidP="00505443">
      <w:pPr>
        <w:contextualSpacing/>
        <w:jc w:val="center"/>
        <w:rPr>
          <w:sz w:val="28"/>
          <w:szCs w:val="28"/>
        </w:rPr>
      </w:pPr>
      <w:r w:rsidRPr="00505443">
        <w:rPr>
          <w:iCs/>
          <w:sz w:val="28"/>
          <w:szCs w:val="28"/>
        </w:rPr>
        <w:t>11. Финансовый результат</w:t>
      </w:r>
    </w:p>
    <w:p w14:paraId="6620E3B6" w14:textId="77777777" w:rsidR="00505443" w:rsidRDefault="00505443" w:rsidP="00253171">
      <w:pPr>
        <w:contextualSpacing/>
        <w:jc w:val="both"/>
        <w:rPr>
          <w:sz w:val="28"/>
          <w:szCs w:val="28"/>
        </w:rPr>
      </w:pPr>
    </w:p>
    <w:p w14:paraId="16CCB23C" w14:textId="77777777" w:rsidR="00505443" w:rsidRDefault="00253171" w:rsidP="00505443">
      <w:pPr>
        <w:ind w:firstLine="708"/>
        <w:contextualSpacing/>
        <w:jc w:val="both"/>
        <w:rPr>
          <w:sz w:val="28"/>
          <w:szCs w:val="28"/>
        </w:rPr>
      </w:pPr>
      <w:r w:rsidRPr="00253171">
        <w:rPr>
          <w:sz w:val="28"/>
          <w:szCs w:val="28"/>
        </w:rPr>
        <w:t xml:space="preserve">11.1. Управление осуществляет расходы в пределах установленных норм и в соответствии с бюджетной сметой на отчетный год. </w:t>
      </w:r>
    </w:p>
    <w:p w14:paraId="45DE579A" w14:textId="77777777" w:rsidR="00253171" w:rsidRPr="00253171" w:rsidRDefault="00253171" w:rsidP="00505443">
      <w:pPr>
        <w:ind w:firstLine="708"/>
        <w:contextualSpacing/>
        <w:jc w:val="both"/>
        <w:rPr>
          <w:sz w:val="28"/>
          <w:szCs w:val="28"/>
        </w:rPr>
      </w:pPr>
      <w:r w:rsidRPr="00253171">
        <w:rPr>
          <w:sz w:val="28"/>
          <w:szCs w:val="28"/>
        </w:rPr>
        <w:t>11.2. В составе расходов будущих периодов на счете КБК 1.401.50.000 «Расходы будущих периодов» отражаются расходы:</w:t>
      </w:r>
    </w:p>
    <w:p w14:paraId="7DD3846F" w14:textId="77777777" w:rsidR="00253171" w:rsidRPr="00253171" w:rsidRDefault="00253171" w:rsidP="00505443">
      <w:pPr>
        <w:ind w:firstLine="708"/>
        <w:contextualSpacing/>
        <w:jc w:val="both"/>
        <w:rPr>
          <w:sz w:val="28"/>
          <w:szCs w:val="28"/>
        </w:rPr>
      </w:pPr>
      <w:r w:rsidRPr="00253171">
        <w:rPr>
          <w:sz w:val="28"/>
          <w:szCs w:val="28"/>
        </w:rPr>
        <w:t>по страхованию имущества, гражданской ответственности;</w:t>
      </w:r>
    </w:p>
    <w:p w14:paraId="368CA031" w14:textId="77777777" w:rsidR="00505443" w:rsidRDefault="00253171" w:rsidP="00505443">
      <w:pPr>
        <w:ind w:firstLine="708"/>
        <w:contextualSpacing/>
        <w:jc w:val="both"/>
        <w:rPr>
          <w:sz w:val="28"/>
          <w:szCs w:val="28"/>
        </w:rPr>
      </w:pPr>
      <w:r w:rsidRPr="00253171">
        <w:rPr>
          <w:sz w:val="28"/>
          <w:szCs w:val="28"/>
        </w:rPr>
        <w:t>выплаченные сотрудникам отпускные за еще не отработанное время.</w:t>
      </w:r>
    </w:p>
    <w:p w14:paraId="4BEA5A08" w14:textId="77777777" w:rsidR="00505443" w:rsidRDefault="00253171" w:rsidP="00505443">
      <w:pPr>
        <w:ind w:firstLine="708"/>
        <w:contextualSpacing/>
        <w:jc w:val="both"/>
        <w:rPr>
          <w:sz w:val="28"/>
          <w:szCs w:val="28"/>
        </w:rPr>
      </w:pPr>
      <w:r w:rsidRPr="00253171">
        <w:rPr>
          <w:sz w:val="28"/>
          <w:szCs w:val="28"/>
        </w:rPr>
        <w:t>Расходы будущих периодов списываются на финансовый результат текущего финансового года равномерно, по 1/12 за месяц в течение пер</w:t>
      </w:r>
      <w:r w:rsidR="00505443">
        <w:rPr>
          <w:sz w:val="28"/>
          <w:szCs w:val="28"/>
        </w:rPr>
        <w:t>иода, к которому они относятся.</w:t>
      </w:r>
    </w:p>
    <w:p w14:paraId="788CC3C3" w14:textId="77777777" w:rsidR="00505443" w:rsidRDefault="00253171" w:rsidP="00505443">
      <w:pPr>
        <w:ind w:firstLine="708"/>
        <w:contextualSpacing/>
        <w:jc w:val="both"/>
        <w:rPr>
          <w:sz w:val="28"/>
          <w:szCs w:val="28"/>
        </w:rPr>
      </w:pPr>
      <w:r w:rsidRPr="00253171">
        <w:rPr>
          <w:sz w:val="28"/>
          <w:szCs w:val="28"/>
        </w:rPr>
        <w:t>Основание: пункты 302, 302.1 Инст</w:t>
      </w:r>
      <w:r w:rsidR="00505443">
        <w:rPr>
          <w:sz w:val="28"/>
          <w:szCs w:val="28"/>
        </w:rPr>
        <w:t>рукции к Единому плану счетов №</w:t>
      </w:r>
      <w:r w:rsidRPr="00253171">
        <w:rPr>
          <w:sz w:val="28"/>
          <w:szCs w:val="28"/>
        </w:rPr>
        <w:t>157н.</w:t>
      </w:r>
    </w:p>
    <w:p w14:paraId="4B3F0E65" w14:textId="77777777" w:rsidR="00505443" w:rsidRDefault="00505443" w:rsidP="00505443">
      <w:pPr>
        <w:ind w:firstLine="708"/>
        <w:contextualSpacing/>
        <w:jc w:val="both"/>
        <w:rPr>
          <w:sz w:val="28"/>
          <w:szCs w:val="28"/>
        </w:rPr>
      </w:pPr>
      <w:r>
        <w:rPr>
          <w:sz w:val="28"/>
          <w:szCs w:val="28"/>
        </w:rPr>
        <w:t xml:space="preserve">11.3. В Управлении </w:t>
      </w:r>
      <w:r w:rsidRPr="00DF116D">
        <w:rPr>
          <w:sz w:val="28"/>
          <w:szCs w:val="28"/>
        </w:rPr>
        <w:t>создаются следующие резервы:</w:t>
      </w:r>
    </w:p>
    <w:p w14:paraId="4D180A96" w14:textId="77777777" w:rsidR="00505443" w:rsidRDefault="00505443" w:rsidP="00505443">
      <w:pPr>
        <w:ind w:firstLine="708"/>
        <w:contextualSpacing/>
        <w:jc w:val="both"/>
        <w:rPr>
          <w:sz w:val="28"/>
          <w:szCs w:val="28"/>
        </w:rPr>
      </w:pPr>
      <w:r>
        <w:rPr>
          <w:sz w:val="28"/>
          <w:szCs w:val="28"/>
        </w:rPr>
        <w:t>11.3.1</w:t>
      </w:r>
      <w:r w:rsidR="00FF6697">
        <w:rPr>
          <w:sz w:val="28"/>
          <w:szCs w:val="28"/>
        </w:rPr>
        <w:t>.</w:t>
      </w:r>
      <w:r>
        <w:rPr>
          <w:sz w:val="28"/>
          <w:szCs w:val="28"/>
        </w:rPr>
        <w:t> Р</w:t>
      </w:r>
      <w:r w:rsidR="00253171" w:rsidRPr="00253171">
        <w:rPr>
          <w:sz w:val="28"/>
          <w:szCs w:val="28"/>
        </w:rPr>
        <w:t xml:space="preserve">езерв предстоящих расходов по выплатам персоналу. Порядок расчета резерва приведен </w:t>
      </w:r>
      <w:r w:rsidR="00253171" w:rsidRPr="00DF116D">
        <w:rPr>
          <w:sz w:val="28"/>
          <w:szCs w:val="28"/>
        </w:rPr>
        <w:t>в приложении 3;</w:t>
      </w:r>
    </w:p>
    <w:p w14:paraId="2E5B0ACA" w14:textId="77777777" w:rsidR="00505443" w:rsidRDefault="00505443" w:rsidP="00505443">
      <w:pPr>
        <w:ind w:firstLine="708"/>
        <w:contextualSpacing/>
        <w:jc w:val="both"/>
        <w:rPr>
          <w:sz w:val="28"/>
          <w:szCs w:val="28"/>
        </w:rPr>
      </w:pPr>
      <w:r>
        <w:rPr>
          <w:sz w:val="28"/>
          <w:szCs w:val="28"/>
        </w:rPr>
        <w:t>11.3.2. Р</w:t>
      </w:r>
      <w:r w:rsidR="00253171" w:rsidRPr="00253171">
        <w:rPr>
          <w:sz w:val="28"/>
          <w:szCs w:val="28"/>
        </w:rPr>
        <w:t>езерв</w:t>
      </w:r>
      <w:r>
        <w:rPr>
          <w:sz w:val="28"/>
          <w:szCs w:val="28"/>
        </w:rPr>
        <w:t xml:space="preserve"> по претензионным требованиям </w:t>
      </w:r>
      <w:r w:rsidR="00253171" w:rsidRPr="00253171">
        <w:rPr>
          <w:sz w:val="28"/>
          <w:szCs w:val="28"/>
        </w:rPr>
        <w:t xml:space="preserve">создается, если вероятность успешного исхода спора, по оценке </w:t>
      </w:r>
      <w:r>
        <w:rPr>
          <w:sz w:val="28"/>
          <w:szCs w:val="28"/>
        </w:rPr>
        <w:t>главного специалиста-</w:t>
      </w:r>
      <w:r w:rsidR="00253171" w:rsidRPr="00253171">
        <w:rPr>
          <w:sz w:val="28"/>
          <w:szCs w:val="28"/>
        </w:rPr>
        <w:t>юрисконсульта Управления, составляет менее 50%. Величина резерва устанавливается в размере претензии, предъявленной Управлению в судебном иске, либо в претензионных документах досудебного</w:t>
      </w:r>
      <w:r>
        <w:rPr>
          <w:sz w:val="28"/>
          <w:szCs w:val="28"/>
        </w:rPr>
        <w:t xml:space="preserve"> урегулирования спора</w:t>
      </w:r>
      <w:r w:rsidR="00253171" w:rsidRPr="00253171">
        <w:rPr>
          <w:sz w:val="28"/>
          <w:szCs w:val="28"/>
        </w:rPr>
        <w:t>.</w:t>
      </w:r>
    </w:p>
    <w:p w14:paraId="75B9A93E" w14:textId="77777777" w:rsidR="00505443" w:rsidRDefault="00253171" w:rsidP="00505443">
      <w:pPr>
        <w:ind w:firstLine="708"/>
        <w:contextualSpacing/>
        <w:jc w:val="both"/>
        <w:rPr>
          <w:sz w:val="28"/>
          <w:szCs w:val="28"/>
        </w:rPr>
      </w:pPr>
      <w:r w:rsidRPr="00253171">
        <w:rPr>
          <w:sz w:val="28"/>
          <w:szCs w:val="28"/>
        </w:rPr>
        <w:t>При получении искового заявления, претензии Управление формирует резерв:</w:t>
      </w:r>
    </w:p>
    <w:p w14:paraId="6E9EA2C3" w14:textId="77777777" w:rsidR="00253171" w:rsidRPr="00253171" w:rsidRDefault="00253171" w:rsidP="00505443">
      <w:pPr>
        <w:ind w:firstLine="708"/>
        <w:contextualSpacing/>
        <w:jc w:val="both"/>
        <w:rPr>
          <w:sz w:val="28"/>
          <w:szCs w:val="28"/>
        </w:rPr>
      </w:pPr>
      <w:r w:rsidRPr="00253171">
        <w:rPr>
          <w:sz w:val="28"/>
          <w:szCs w:val="28"/>
        </w:rPr>
        <w:t>Дебет 0 40120 29x Кредит 0 40160 29x.</w:t>
      </w:r>
    </w:p>
    <w:p w14:paraId="56D6FAC4" w14:textId="77777777" w:rsidR="00505443" w:rsidRDefault="00253171" w:rsidP="00505443">
      <w:pPr>
        <w:ind w:firstLine="708"/>
        <w:contextualSpacing/>
        <w:jc w:val="both"/>
        <w:rPr>
          <w:sz w:val="28"/>
          <w:szCs w:val="28"/>
        </w:rPr>
      </w:pPr>
      <w:r w:rsidRPr="00253171">
        <w:rPr>
          <w:sz w:val="28"/>
          <w:szCs w:val="28"/>
        </w:rPr>
        <w:t>И принимает отложенное обязательство:</w:t>
      </w:r>
    </w:p>
    <w:p w14:paraId="105F08A6" w14:textId="77777777" w:rsidR="00505443" w:rsidRDefault="00253171" w:rsidP="00505443">
      <w:pPr>
        <w:ind w:firstLine="708"/>
        <w:contextualSpacing/>
        <w:jc w:val="both"/>
        <w:rPr>
          <w:sz w:val="28"/>
          <w:szCs w:val="28"/>
        </w:rPr>
      </w:pPr>
      <w:r w:rsidRPr="00253171">
        <w:rPr>
          <w:sz w:val="28"/>
          <w:szCs w:val="28"/>
        </w:rPr>
        <w:t>Дебет 1 50193 29x (0 50690 29x) Кредит 0 50299 29x.</w:t>
      </w:r>
    </w:p>
    <w:p w14:paraId="28DB7ACF" w14:textId="77777777" w:rsidR="00505443" w:rsidRDefault="00253171" w:rsidP="00505443">
      <w:pPr>
        <w:ind w:firstLine="708"/>
        <w:contextualSpacing/>
        <w:jc w:val="both"/>
        <w:rPr>
          <w:sz w:val="28"/>
          <w:szCs w:val="28"/>
        </w:rPr>
      </w:pPr>
      <w:r w:rsidRPr="00253171">
        <w:rPr>
          <w:sz w:val="28"/>
          <w:szCs w:val="28"/>
        </w:rPr>
        <w:t>Обязательства, признанные в судебном порядке, отражаются в учете за счет ранее начисленного резерва:</w:t>
      </w:r>
    </w:p>
    <w:p w14:paraId="07031B03" w14:textId="77777777" w:rsidR="00505443" w:rsidRDefault="00253171" w:rsidP="00505443">
      <w:pPr>
        <w:ind w:firstLine="708"/>
        <w:contextualSpacing/>
        <w:jc w:val="both"/>
        <w:rPr>
          <w:sz w:val="28"/>
          <w:szCs w:val="28"/>
        </w:rPr>
      </w:pPr>
      <w:r w:rsidRPr="00253171">
        <w:rPr>
          <w:sz w:val="28"/>
          <w:szCs w:val="28"/>
        </w:rPr>
        <w:t>Дебет 0 40160 29x Кредит 0 3029x 73x, 0 30305 731</w:t>
      </w:r>
    </w:p>
    <w:p w14:paraId="1D300454" w14:textId="77777777" w:rsidR="00505443" w:rsidRDefault="00253171" w:rsidP="00505443">
      <w:pPr>
        <w:ind w:firstLine="708"/>
        <w:contextualSpacing/>
        <w:jc w:val="both"/>
        <w:rPr>
          <w:sz w:val="28"/>
          <w:szCs w:val="28"/>
        </w:rPr>
      </w:pPr>
      <w:r w:rsidRPr="00253171">
        <w:rPr>
          <w:sz w:val="28"/>
          <w:szCs w:val="28"/>
        </w:rPr>
        <w:t>с одновременным принятием бюджетных и денежных обязательств:</w:t>
      </w:r>
    </w:p>
    <w:p w14:paraId="5622D3DF" w14:textId="77777777" w:rsidR="00505443" w:rsidRDefault="00253171" w:rsidP="00505443">
      <w:pPr>
        <w:ind w:firstLine="708"/>
        <w:contextualSpacing/>
        <w:jc w:val="both"/>
        <w:rPr>
          <w:sz w:val="28"/>
          <w:szCs w:val="28"/>
        </w:rPr>
      </w:pPr>
      <w:r w:rsidRPr="00253171">
        <w:rPr>
          <w:sz w:val="28"/>
          <w:szCs w:val="28"/>
        </w:rPr>
        <w:t>Дебет 0 502 99 29x Кредит 0 50211 29x;</w:t>
      </w:r>
    </w:p>
    <w:p w14:paraId="1126E52F" w14:textId="77777777" w:rsidR="00505443" w:rsidRDefault="00253171" w:rsidP="00505443">
      <w:pPr>
        <w:ind w:firstLine="708"/>
        <w:contextualSpacing/>
        <w:jc w:val="both"/>
        <w:rPr>
          <w:sz w:val="28"/>
          <w:szCs w:val="28"/>
        </w:rPr>
      </w:pPr>
      <w:r w:rsidRPr="00253171">
        <w:rPr>
          <w:sz w:val="28"/>
          <w:szCs w:val="28"/>
        </w:rPr>
        <w:t>Дебет 0 50211 29x Кредит 0 50212 29x</w:t>
      </w:r>
    </w:p>
    <w:p w14:paraId="1C330761" w14:textId="77777777" w:rsidR="00505443" w:rsidRDefault="00253171" w:rsidP="00505443">
      <w:pPr>
        <w:ind w:firstLine="708"/>
        <w:contextualSpacing/>
        <w:jc w:val="both"/>
        <w:rPr>
          <w:sz w:val="28"/>
          <w:szCs w:val="28"/>
        </w:rPr>
      </w:pPr>
      <w:r w:rsidRPr="00253171">
        <w:rPr>
          <w:sz w:val="28"/>
          <w:szCs w:val="28"/>
        </w:rPr>
        <w:t>и корректировкой плановых (бюджетных) назначений:</w:t>
      </w:r>
    </w:p>
    <w:p w14:paraId="6CAEDCC4" w14:textId="77777777" w:rsidR="00505443" w:rsidRDefault="00253171" w:rsidP="00505443">
      <w:pPr>
        <w:ind w:firstLine="708"/>
        <w:contextualSpacing/>
        <w:jc w:val="both"/>
        <w:rPr>
          <w:sz w:val="28"/>
          <w:szCs w:val="28"/>
        </w:rPr>
      </w:pPr>
      <w:r w:rsidRPr="00253171">
        <w:rPr>
          <w:sz w:val="28"/>
          <w:szCs w:val="28"/>
        </w:rPr>
        <w:t>Дебет 1 50113 29x (0 50610 29x) Кредит 1 50193 29x (0 50690 29x).</w:t>
      </w:r>
    </w:p>
    <w:p w14:paraId="0B5844D1" w14:textId="77777777" w:rsidR="00505443" w:rsidRDefault="00253171" w:rsidP="00505443">
      <w:pPr>
        <w:ind w:firstLine="708"/>
        <w:contextualSpacing/>
        <w:jc w:val="both"/>
        <w:rPr>
          <w:sz w:val="28"/>
          <w:szCs w:val="28"/>
        </w:rPr>
      </w:pPr>
      <w:r w:rsidRPr="00253171">
        <w:rPr>
          <w:sz w:val="28"/>
          <w:szCs w:val="28"/>
        </w:rPr>
        <w:t>Невостребованные суммы резервов и отложенных обязательств подлежат корректировке:</w:t>
      </w:r>
    </w:p>
    <w:p w14:paraId="5454B1E8" w14:textId="77777777" w:rsidR="00505443" w:rsidRDefault="00253171" w:rsidP="00505443">
      <w:pPr>
        <w:ind w:firstLine="708"/>
        <w:contextualSpacing/>
        <w:jc w:val="both"/>
        <w:rPr>
          <w:sz w:val="28"/>
          <w:szCs w:val="28"/>
        </w:rPr>
      </w:pPr>
      <w:r w:rsidRPr="00253171">
        <w:rPr>
          <w:sz w:val="28"/>
          <w:szCs w:val="28"/>
        </w:rPr>
        <w:t>Дебет 0 40160 29x Кредит 0 40120 29x;</w:t>
      </w:r>
    </w:p>
    <w:p w14:paraId="503A0306" w14:textId="77777777" w:rsidR="00505443" w:rsidRDefault="00253171" w:rsidP="00505443">
      <w:pPr>
        <w:ind w:firstLine="708"/>
        <w:contextualSpacing/>
        <w:jc w:val="both"/>
        <w:rPr>
          <w:sz w:val="28"/>
          <w:szCs w:val="28"/>
        </w:rPr>
      </w:pPr>
      <w:r w:rsidRPr="00253171">
        <w:rPr>
          <w:sz w:val="28"/>
          <w:szCs w:val="28"/>
        </w:rPr>
        <w:t>Дебет 0 50299 29x Кредит 1 50193 29x (0 50690 29x)</w:t>
      </w:r>
    </w:p>
    <w:p w14:paraId="5C92CCAD" w14:textId="77777777" w:rsidR="00505443" w:rsidRDefault="00253171" w:rsidP="00505443">
      <w:pPr>
        <w:ind w:firstLine="708"/>
        <w:contextualSpacing/>
        <w:jc w:val="both"/>
        <w:rPr>
          <w:sz w:val="28"/>
          <w:szCs w:val="28"/>
        </w:rPr>
      </w:pPr>
      <w:r w:rsidRPr="00253171">
        <w:rPr>
          <w:sz w:val="28"/>
          <w:szCs w:val="28"/>
        </w:rPr>
        <w:t>Так же корректируется резе</w:t>
      </w:r>
      <w:proofErr w:type="gramStart"/>
      <w:r w:rsidRPr="00253171">
        <w:rPr>
          <w:sz w:val="28"/>
          <w:szCs w:val="28"/>
        </w:rPr>
        <w:t>рв в сл</w:t>
      </w:r>
      <w:proofErr w:type="gramEnd"/>
      <w:r w:rsidRPr="00253171">
        <w:rPr>
          <w:sz w:val="28"/>
          <w:szCs w:val="28"/>
        </w:rPr>
        <w:t xml:space="preserve">учае досудебного или внесудебного урегулирования </w:t>
      </w:r>
      <w:r w:rsidR="00505443">
        <w:rPr>
          <w:sz w:val="28"/>
          <w:szCs w:val="28"/>
        </w:rPr>
        <w:t xml:space="preserve">спора по </w:t>
      </w:r>
      <w:r w:rsidRPr="00253171">
        <w:rPr>
          <w:sz w:val="28"/>
          <w:szCs w:val="28"/>
        </w:rPr>
        <w:t>полученной претензии, по которой был сформирован р</w:t>
      </w:r>
      <w:r w:rsidR="00505443">
        <w:rPr>
          <w:sz w:val="28"/>
          <w:szCs w:val="28"/>
        </w:rPr>
        <w:t>езерв. Документом, на основании</w:t>
      </w:r>
      <w:r w:rsidRPr="00253171">
        <w:rPr>
          <w:sz w:val="28"/>
          <w:szCs w:val="28"/>
        </w:rPr>
        <w:t xml:space="preserve"> которого </w:t>
      </w:r>
      <w:r w:rsidRPr="00253171">
        <w:rPr>
          <w:sz w:val="28"/>
          <w:szCs w:val="28"/>
        </w:rPr>
        <w:lastRenderedPageBreak/>
        <w:t>корректируется резерв, является письменное уведомление об отзыве претензии либо соглашение об урегулировании.</w:t>
      </w:r>
    </w:p>
    <w:p w14:paraId="06C2FE57" w14:textId="77777777" w:rsidR="00DF116D" w:rsidRDefault="00505443" w:rsidP="00DF116D">
      <w:pPr>
        <w:ind w:firstLine="708"/>
        <w:contextualSpacing/>
        <w:jc w:val="both"/>
        <w:rPr>
          <w:sz w:val="28"/>
          <w:szCs w:val="28"/>
        </w:rPr>
      </w:pPr>
      <w:r>
        <w:rPr>
          <w:sz w:val="28"/>
          <w:szCs w:val="28"/>
        </w:rPr>
        <w:t>11.3.3. Р</w:t>
      </w:r>
      <w:r w:rsidR="00253171" w:rsidRPr="00253171">
        <w:rPr>
          <w:sz w:val="28"/>
          <w:szCs w:val="28"/>
        </w:rPr>
        <w:t>езерв по сомнительным долгам</w:t>
      </w:r>
      <w:r>
        <w:rPr>
          <w:sz w:val="28"/>
          <w:szCs w:val="28"/>
        </w:rPr>
        <w:t>. Резерв создается п</w:t>
      </w:r>
      <w:r w:rsidR="00253171" w:rsidRPr="00253171">
        <w:rPr>
          <w:sz w:val="28"/>
          <w:szCs w:val="28"/>
        </w:rPr>
        <w:t xml:space="preserve">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 Под созданием резерва по сомнительной задолженности понимается учет задолженности на </w:t>
      </w:r>
      <w:proofErr w:type="spellStart"/>
      <w:r w:rsidR="00253171" w:rsidRPr="00253171">
        <w:rPr>
          <w:sz w:val="28"/>
          <w:szCs w:val="28"/>
        </w:rPr>
        <w:t>забалансовом</w:t>
      </w:r>
      <w:proofErr w:type="spellEnd"/>
      <w:r w:rsidR="00253171" w:rsidRPr="00253171">
        <w:rPr>
          <w:sz w:val="28"/>
          <w:szCs w:val="28"/>
        </w:rPr>
        <w:t xml:space="preserve"> счете 04.</w:t>
      </w:r>
    </w:p>
    <w:p w14:paraId="01A3FBE4" w14:textId="77777777" w:rsidR="00BB7677" w:rsidRPr="00BB7677" w:rsidRDefault="00DF116D" w:rsidP="00DF116D">
      <w:pPr>
        <w:ind w:firstLine="708"/>
        <w:contextualSpacing/>
        <w:jc w:val="both"/>
        <w:rPr>
          <w:sz w:val="28"/>
          <w:szCs w:val="28"/>
        </w:rPr>
      </w:pPr>
      <w:r>
        <w:rPr>
          <w:sz w:val="28"/>
          <w:szCs w:val="28"/>
        </w:rPr>
        <w:t>11.3.4. </w:t>
      </w:r>
      <w:r w:rsidR="00BB7677">
        <w:rPr>
          <w:sz w:val="28"/>
          <w:szCs w:val="28"/>
        </w:rPr>
        <w:t>Р</w:t>
      </w:r>
      <w:r w:rsidR="00BB7677" w:rsidRPr="00BB7677">
        <w:rPr>
          <w:sz w:val="28"/>
          <w:szCs w:val="28"/>
        </w:rPr>
        <w:t>езерв по обязательствам, возникающим при поступлении товаров, работ,</w:t>
      </w:r>
      <w:r w:rsidR="00BB7677">
        <w:rPr>
          <w:sz w:val="28"/>
          <w:szCs w:val="28"/>
        </w:rPr>
        <w:t xml:space="preserve"> </w:t>
      </w:r>
      <w:r w:rsidR="00BB7677" w:rsidRPr="00BB7677">
        <w:rPr>
          <w:sz w:val="28"/>
          <w:szCs w:val="28"/>
        </w:rPr>
        <w:t>услуг, закупка которых осуществляется через ЕИС в сфере закупок</w:t>
      </w:r>
      <w:r w:rsidR="00BB7677">
        <w:rPr>
          <w:sz w:val="28"/>
          <w:szCs w:val="28"/>
        </w:rPr>
        <w:t xml:space="preserve">. Резерв </w:t>
      </w:r>
      <w:r w:rsidR="00BB7677" w:rsidRPr="00BB7677">
        <w:rPr>
          <w:sz w:val="28"/>
          <w:szCs w:val="28"/>
        </w:rPr>
        <w:t>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14:paraId="0B031AB8" w14:textId="77777777" w:rsidR="00DF116D" w:rsidRDefault="00BB7677" w:rsidP="00DF116D">
      <w:pPr>
        <w:ind w:firstLine="708"/>
        <w:jc w:val="both"/>
        <w:rPr>
          <w:sz w:val="28"/>
          <w:szCs w:val="28"/>
        </w:rPr>
      </w:pPr>
      <w:bookmarkStart w:id="1" w:name="dfastilqts"/>
      <w:bookmarkEnd w:id="1"/>
      <w:r w:rsidRPr="00BB7677">
        <w:rPr>
          <w:sz w:val="28"/>
          <w:szCs w:val="28"/>
        </w:rPr>
        <w:t>Датой признания резерва в бухгалтерском учете является дата фактической поставки товара (выполнения работ, оказания услуг).</w:t>
      </w:r>
      <w:bookmarkStart w:id="2" w:name="dfasq1eh58"/>
      <w:bookmarkEnd w:id="2"/>
    </w:p>
    <w:p w14:paraId="1124C3DD" w14:textId="77777777" w:rsidR="00BB7677" w:rsidRPr="00BB7677" w:rsidRDefault="00BB7677" w:rsidP="00DF116D">
      <w:pPr>
        <w:ind w:firstLine="708"/>
        <w:jc w:val="both"/>
        <w:rPr>
          <w:sz w:val="28"/>
          <w:szCs w:val="28"/>
        </w:rPr>
      </w:pPr>
      <w:r w:rsidRPr="00BB7677">
        <w:rPr>
          <w:sz w:val="28"/>
          <w:szCs w:val="28"/>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w:t>
      </w:r>
      <w:r>
        <w:rPr>
          <w:sz w:val="28"/>
          <w:szCs w:val="28"/>
        </w:rPr>
        <w:t>.</w:t>
      </w:r>
    </w:p>
    <w:p w14:paraId="4A7AAB0C" w14:textId="77777777" w:rsidR="00BB7677" w:rsidRDefault="00BB7677" w:rsidP="00DF116D">
      <w:pPr>
        <w:ind w:firstLine="708"/>
        <w:jc w:val="both"/>
        <w:rPr>
          <w:sz w:val="28"/>
          <w:szCs w:val="28"/>
        </w:rPr>
      </w:pPr>
      <w:bookmarkStart w:id="3" w:name="dfasiou08z"/>
      <w:bookmarkEnd w:id="3"/>
      <w:r w:rsidRPr="00BB7677">
        <w:rPr>
          <w:sz w:val="28"/>
          <w:szCs w:val="28"/>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BB7677">
        <w:rPr>
          <w:sz w:val="28"/>
          <w:szCs w:val="28"/>
        </w:rPr>
        <w:t>отражается на дату</w:t>
      </w:r>
      <w:proofErr w:type="gramEnd"/>
      <w:r w:rsidRPr="00BB7677">
        <w:rPr>
          <w:sz w:val="28"/>
          <w:szCs w:val="28"/>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14:paraId="59A8A9A0" w14:textId="5DB4B5FB" w:rsidR="00C45DA2" w:rsidRPr="00253171" w:rsidRDefault="00C45DA2" w:rsidP="00DF116D">
      <w:pPr>
        <w:ind w:firstLine="708"/>
        <w:jc w:val="both"/>
        <w:rPr>
          <w:sz w:val="28"/>
          <w:szCs w:val="28"/>
        </w:rPr>
      </w:pPr>
      <w:r>
        <w:rPr>
          <w:sz w:val="28"/>
          <w:szCs w:val="28"/>
        </w:rPr>
        <w:t xml:space="preserve">Резерв по </w:t>
      </w:r>
      <w:proofErr w:type="gramStart"/>
      <w:r>
        <w:rPr>
          <w:sz w:val="28"/>
          <w:szCs w:val="28"/>
        </w:rPr>
        <w:t>обязательствам, возникающим по результатам работ по строительству и реконструкции объектов адресной инвестиционной программы создается</w:t>
      </w:r>
      <w:proofErr w:type="gramEnd"/>
      <w:r>
        <w:rPr>
          <w:sz w:val="28"/>
          <w:szCs w:val="28"/>
        </w:rPr>
        <w:t xml:space="preserve"> только перед формированием отчетности по итогам квартала, если на отчетную дату в ЕИС подрядчиком выставлен акт, но приемка еще не прошла.</w:t>
      </w:r>
    </w:p>
    <w:p w14:paraId="5F00BE91" w14:textId="77777777" w:rsidR="00505443" w:rsidRDefault="00505443" w:rsidP="00505443">
      <w:pPr>
        <w:ind w:firstLine="708"/>
        <w:contextualSpacing/>
        <w:jc w:val="both"/>
        <w:rPr>
          <w:sz w:val="28"/>
          <w:szCs w:val="28"/>
        </w:rPr>
      </w:pPr>
      <w:r>
        <w:rPr>
          <w:sz w:val="28"/>
          <w:szCs w:val="28"/>
        </w:rPr>
        <w:t>11.3.</w:t>
      </w:r>
      <w:r w:rsidR="00BB7677">
        <w:rPr>
          <w:sz w:val="28"/>
          <w:szCs w:val="28"/>
        </w:rPr>
        <w:t>5</w:t>
      </w:r>
      <w:r>
        <w:rPr>
          <w:sz w:val="28"/>
          <w:szCs w:val="28"/>
        </w:rPr>
        <w:t>. </w:t>
      </w:r>
      <w:r w:rsidR="00476E0B">
        <w:rPr>
          <w:color w:val="000000"/>
          <w:sz w:val="28"/>
          <w:szCs w:val="28"/>
          <w:lang w:eastAsia="en-US"/>
        </w:rPr>
        <w:t>Р</w:t>
      </w:r>
      <w:r w:rsidR="00BB7677" w:rsidRPr="00476E0B">
        <w:rPr>
          <w:color w:val="000000"/>
          <w:sz w:val="28"/>
          <w:szCs w:val="28"/>
          <w:lang w:eastAsia="en-US"/>
        </w:rPr>
        <w:t xml:space="preserve">езерв на оплату обязательств, по которым нет документов, создается </w:t>
      </w:r>
      <w:r w:rsidR="00476E0B">
        <w:rPr>
          <w:color w:val="000000"/>
          <w:sz w:val="28"/>
          <w:szCs w:val="28"/>
          <w:lang w:eastAsia="en-US"/>
        </w:rPr>
        <w:t>ежеквартально</w:t>
      </w:r>
      <w:r w:rsidR="00BB7677" w:rsidRPr="00476E0B">
        <w:rPr>
          <w:color w:val="000000"/>
          <w:sz w:val="28"/>
          <w:szCs w:val="28"/>
          <w:lang w:eastAsia="en-US"/>
        </w:rPr>
        <w:t xml:space="preserve"> в случае, </w:t>
      </w:r>
      <w:r w:rsidR="00476E0B">
        <w:rPr>
          <w:color w:val="000000"/>
          <w:sz w:val="28"/>
          <w:szCs w:val="28"/>
          <w:lang w:eastAsia="en-US"/>
        </w:rPr>
        <w:t xml:space="preserve">если первичные документы от контрагентов не поступили в бухгалтерию до даты представления отчетности за отчетный период. </w:t>
      </w:r>
      <w:r w:rsidR="00BB7677" w:rsidRPr="00476E0B">
        <w:rPr>
          <w:color w:val="000000"/>
          <w:sz w:val="28"/>
          <w:szCs w:val="28"/>
          <w:lang w:eastAsia="en-US"/>
        </w:rPr>
        <w:t>Сумма резерва устанавливается на основании расчета. Расчет производится на основании данных о фактически оказанных услугах, выполненных работах или поставленных товарах.</w:t>
      </w:r>
      <w:r w:rsidR="00476E0B">
        <w:rPr>
          <w:color w:val="000000"/>
          <w:sz w:val="24"/>
          <w:lang w:eastAsia="en-US"/>
        </w:rPr>
        <w:t xml:space="preserve"> </w:t>
      </w:r>
    </w:p>
    <w:p w14:paraId="3A9BA2AF" w14:textId="77777777" w:rsidR="00253171" w:rsidRPr="00253171" w:rsidRDefault="00253171" w:rsidP="00505443">
      <w:pPr>
        <w:ind w:firstLine="708"/>
        <w:contextualSpacing/>
        <w:jc w:val="both"/>
        <w:rPr>
          <w:sz w:val="28"/>
          <w:szCs w:val="28"/>
        </w:rPr>
      </w:pPr>
      <w:r w:rsidRPr="00253171">
        <w:rPr>
          <w:sz w:val="28"/>
          <w:szCs w:val="28"/>
        </w:rPr>
        <w:lastRenderedPageBreak/>
        <w:t>Основание: пункт 302(1) Инстр</w:t>
      </w:r>
      <w:r w:rsidR="00505443">
        <w:rPr>
          <w:sz w:val="28"/>
          <w:szCs w:val="28"/>
        </w:rPr>
        <w:t>укции к Единому плану счетов №</w:t>
      </w:r>
      <w:r w:rsidRPr="00253171">
        <w:rPr>
          <w:sz w:val="28"/>
          <w:szCs w:val="28"/>
        </w:rPr>
        <w:t>157н</w:t>
      </w:r>
      <w:r w:rsidR="00476E0B">
        <w:rPr>
          <w:sz w:val="28"/>
          <w:szCs w:val="28"/>
        </w:rPr>
        <w:t xml:space="preserve">, </w:t>
      </w:r>
      <w:r w:rsidRPr="00253171">
        <w:rPr>
          <w:sz w:val="28"/>
          <w:szCs w:val="28"/>
        </w:rPr>
        <w:t>пункт</w:t>
      </w:r>
      <w:r w:rsidR="00476E0B">
        <w:rPr>
          <w:sz w:val="28"/>
          <w:szCs w:val="28"/>
        </w:rPr>
        <w:t>ы</w:t>
      </w:r>
      <w:r w:rsidRPr="00253171">
        <w:rPr>
          <w:sz w:val="28"/>
          <w:szCs w:val="28"/>
        </w:rPr>
        <w:t xml:space="preserve"> </w:t>
      </w:r>
      <w:r w:rsidR="00476E0B">
        <w:rPr>
          <w:sz w:val="28"/>
          <w:szCs w:val="28"/>
        </w:rPr>
        <w:t>7, 21</w:t>
      </w:r>
      <w:r w:rsidRPr="00253171">
        <w:rPr>
          <w:sz w:val="28"/>
          <w:szCs w:val="28"/>
        </w:rPr>
        <w:t xml:space="preserve"> СГС «Резервы. Раскрытие информации об условных обязательствах и условных активах».</w:t>
      </w:r>
    </w:p>
    <w:p w14:paraId="7FBCDD86" w14:textId="77777777" w:rsidR="00253171" w:rsidRPr="00253171" w:rsidRDefault="00253171" w:rsidP="00253171">
      <w:pPr>
        <w:contextualSpacing/>
        <w:jc w:val="both"/>
        <w:rPr>
          <w:sz w:val="28"/>
          <w:szCs w:val="28"/>
        </w:rPr>
      </w:pPr>
      <w:r w:rsidRPr="00253171">
        <w:rPr>
          <w:sz w:val="28"/>
          <w:szCs w:val="28"/>
        </w:rPr>
        <w:t> </w:t>
      </w:r>
    </w:p>
    <w:p w14:paraId="0B8B689A" w14:textId="77777777" w:rsidR="00253171" w:rsidRPr="00505443" w:rsidRDefault="00505443" w:rsidP="00505443">
      <w:pPr>
        <w:contextualSpacing/>
        <w:jc w:val="center"/>
        <w:rPr>
          <w:sz w:val="28"/>
          <w:szCs w:val="28"/>
        </w:rPr>
      </w:pPr>
      <w:r>
        <w:rPr>
          <w:iCs/>
          <w:sz w:val="28"/>
          <w:szCs w:val="28"/>
        </w:rPr>
        <w:t>12. </w:t>
      </w:r>
      <w:r w:rsidR="00253171" w:rsidRPr="00505443">
        <w:rPr>
          <w:iCs/>
          <w:sz w:val="28"/>
          <w:szCs w:val="28"/>
        </w:rPr>
        <w:t>Санкционирование расходов</w:t>
      </w:r>
    </w:p>
    <w:p w14:paraId="7E38866D" w14:textId="77777777" w:rsidR="00253171" w:rsidRPr="00253171" w:rsidRDefault="00253171" w:rsidP="00253171">
      <w:pPr>
        <w:contextualSpacing/>
        <w:jc w:val="both"/>
        <w:rPr>
          <w:sz w:val="28"/>
          <w:szCs w:val="28"/>
        </w:rPr>
      </w:pPr>
      <w:r w:rsidRPr="00253171">
        <w:rPr>
          <w:sz w:val="28"/>
          <w:szCs w:val="28"/>
        </w:rPr>
        <w:t> </w:t>
      </w:r>
    </w:p>
    <w:p w14:paraId="598A036D" w14:textId="77777777" w:rsidR="00253171" w:rsidRPr="00253171" w:rsidRDefault="00253171" w:rsidP="00FE653C">
      <w:pPr>
        <w:ind w:firstLine="708"/>
        <w:contextualSpacing/>
        <w:jc w:val="both"/>
        <w:rPr>
          <w:sz w:val="28"/>
          <w:szCs w:val="28"/>
        </w:rPr>
      </w:pPr>
      <w:r w:rsidRPr="00253171">
        <w:rPr>
          <w:sz w:val="28"/>
          <w:szCs w:val="28"/>
        </w:rPr>
        <w:t>12.1. Документами, подтверждающими принятие (возникновение) обязательств, являются:</w:t>
      </w:r>
    </w:p>
    <w:p w14:paraId="1EB241F1" w14:textId="77777777" w:rsidR="00253171" w:rsidRPr="00253171" w:rsidRDefault="00253171" w:rsidP="00FE653C">
      <w:pPr>
        <w:ind w:firstLine="708"/>
        <w:contextualSpacing/>
        <w:jc w:val="both"/>
        <w:rPr>
          <w:sz w:val="28"/>
          <w:szCs w:val="28"/>
        </w:rPr>
      </w:pPr>
      <w:r w:rsidRPr="00253171">
        <w:rPr>
          <w:sz w:val="28"/>
          <w:szCs w:val="28"/>
        </w:rPr>
        <w:t>утвержденная смета расходов Управления с расчетом годового фонда оплаты труда;</w:t>
      </w:r>
    </w:p>
    <w:p w14:paraId="3798901F" w14:textId="77777777" w:rsidR="00253171" w:rsidRPr="00253171" w:rsidRDefault="00253171" w:rsidP="00FE653C">
      <w:pPr>
        <w:ind w:firstLine="708"/>
        <w:contextualSpacing/>
        <w:jc w:val="both"/>
        <w:rPr>
          <w:sz w:val="28"/>
          <w:szCs w:val="28"/>
        </w:rPr>
      </w:pPr>
      <w:r w:rsidRPr="00253171">
        <w:rPr>
          <w:sz w:val="28"/>
          <w:szCs w:val="28"/>
        </w:rPr>
        <w:t>гражданско-правовой договор с юридическим или физическим лицом на выполнение работ, оказание услуг, поставку материальных ценностей;</w:t>
      </w:r>
    </w:p>
    <w:p w14:paraId="72DDB95E" w14:textId="77777777" w:rsidR="00253171" w:rsidRPr="00253171" w:rsidRDefault="00253171" w:rsidP="00FE653C">
      <w:pPr>
        <w:ind w:firstLine="708"/>
        <w:contextualSpacing/>
        <w:jc w:val="both"/>
        <w:rPr>
          <w:sz w:val="28"/>
          <w:szCs w:val="28"/>
        </w:rPr>
      </w:pPr>
      <w:r w:rsidRPr="00253171">
        <w:rPr>
          <w:sz w:val="28"/>
          <w:szCs w:val="28"/>
        </w:rPr>
        <w:t>при отсутствии договора - счет, акт выполненных работ (оказанных услуг);</w:t>
      </w:r>
    </w:p>
    <w:p w14:paraId="528D8F4A" w14:textId="77777777" w:rsidR="005420CF" w:rsidRDefault="005420CF" w:rsidP="00FE653C">
      <w:pPr>
        <w:ind w:firstLine="708"/>
        <w:contextualSpacing/>
        <w:jc w:val="both"/>
        <w:rPr>
          <w:color w:val="000000"/>
          <w:sz w:val="28"/>
          <w:szCs w:val="28"/>
        </w:rPr>
      </w:pPr>
      <w:r w:rsidRPr="001A69B9">
        <w:rPr>
          <w:color w:val="000000"/>
          <w:sz w:val="28"/>
          <w:szCs w:val="28"/>
        </w:rPr>
        <w:t>Заявка-обоснование закупки товаров, работ, услуг малого</w:t>
      </w:r>
      <w:r w:rsidRPr="00EC1B1C">
        <w:rPr>
          <w:color w:val="000000"/>
          <w:sz w:val="28"/>
          <w:szCs w:val="28"/>
        </w:rPr>
        <w:t xml:space="preserve"> объема через подотчетное лицо (ф.0510521) или Решение о командировании на территории РФ (ф.0504512)</w:t>
      </w:r>
      <w:r>
        <w:rPr>
          <w:color w:val="000000"/>
          <w:sz w:val="28"/>
          <w:szCs w:val="28"/>
        </w:rPr>
        <w:t>;</w:t>
      </w:r>
    </w:p>
    <w:p w14:paraId="628465FE" w14:textId="1BBEDFFA" w:rsidR="00253171" w:rsidRPr="00253171" w:rsidRDefault="00253171" w:rsidP="00FE653C">
      <w:pPr>
        <w:ind w:firstLine="708"/>
        <w:contextualSpacing/>
        <w:jc w:val="both"/>
        <w:rPr>
          <w:sz w:val="28"/>
          <w:szCs w:val="28"/>
        </w:rPr>
      </w:pPr>
      <w:r w:rsidRPr="00253171">
        <w:rPr>
          <w:sz w:val="28"/>
          <w:szCs w:val="28"/>
        </w:rPr>
        <w:t>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14:paraId="0C49BC4F" w14:textId="77777777" w:rsidR="00253171" w:rsidRPr="00253171" w:rsidRDefault="00253171" w:rsidP="00FE653C">
      <w:pPr>
        <w:ind w:firstLine="708"/>
        <w:contextualSpacing/>
        <w:jc w:val="both"/>
        <w:rPr>
          <w:sz w:val="28"/>
          <w:szCs w:val="28"/>
        </w:rPr>
      </w:pPr>
      <w:r w:rsidRPr="00253171">
        <w:rPr>
          <w:sz w:val="28"/>
          <w:szCs w:val="28"/>
        </w:rPr>
        <w:t>исполнительный лист, судебный приказ;</w:t>
      </w:r>
    </w:p>
    <w:p w14:paraId="03C9DFEB" w14:textId="77777777" w:rsidR="00253171" w:rsidRPr="00253171" w:rsidRDefault="00253171" w:rsidP="00FE653C">
      <w:pPr>
        <w:ind w:firstLine="708"/>
        <w:contextualSpacing/>
        <w:jc w:val="both"/>
        <w:rPr>
          <w:sz w:val="28"/>
          <w:szCs w:val="28"/>
        </w:rPr>
      </w:pPr>
      <w:r w:rsidRPr="00253171">
        <w:rPr>
          <w:sz w:val="28"/>
          <w:szCs w:val="28"/>
        </w:rPr>
        <w:t>извещение об осуществлении закупки;</w:t>
      </w:r>
    </w:p>
    <w:p w14:paraId="729FFD34" w14:textId="77777777" w:rsidR="00253171" w:rsidRPr="00253171" w:rsidRDefault="00253171" w:rsidP="00FE653C">
      <w:pPr>
        <w:ind w:firstLine="708"/>
        <w:contextualSpacing/>
        <w:jc w:val="both"/>
        <w:rPr>
          <w:sz w:val="28"/>
          <w:szCs w:val="28"/>
        </w:rPr>
      </w:pPr>
      <w:r w:rsidRPr="00253171">
        <w:rPr>
          <w:sz w:val="28"/>
          <w:szCs w:val="28"/>
        </w:rPr>
        <w:t>иной документ, в соответствии с которым возникает обязательство.</w:t>
      </w:r>
    </w:p>
    <w:p w14:paraId="7EC1B4FD" w14:textId="77777777" w:rsidR="00FE653C" w:rsidRDefault="00253171" w:rsidP="00FE653C">
      <w:pPr>
        <w:ind w:firstLine="708"/>
        <w:contextualSpacing/>
        <w:jc w:val="both"/>
        <w:rPr>
          <w:sz w:val="28"/>
          <w:szCs w:val="28"/>
        </w:rPr>
      </w:pPr>
      <w:r w:rsidRPr="00253171">
        <w:rPr>
          <w:iCs/>
          <w:sz w:val="28"/>
          <w:szCs w:val="28"/>
        </w:rPr>
        <w:t xml:space="preserve">Основание: </w:t>
      </w:r>
      <w:r w:rsidRPr="00FE653C">
        <w:rPr>
          <w:iCs/>
          <w:sz w:val="28"/>
          <w:szCs w:val="28"/>
        </w:rPr>
        <w:t>п. 318</w:t>
      </w:r>
      <w:r w:rsidR="00FE653C">
        <w:rPr>
          <w:iCs/>
          <w:sz w:val="28"/>
          <w:szCs w:val="28"/>
        </w:rPr>
        <w:t xml:space="preserve"> Инструкции </w:t>
      </w:r>
      <w:r w:rsidR="00FE653C">
        <w:rPr>
          <w:sz w:val="28"/>
          <w:szCs w:val="28"/>
        </w:rPr>
        <w:t xml:space="preserve">к Единому плану счетов </w:t>
      </w:r>
      <w:r w:rsidR="00FE653C">
        <w:rPr>
          <w:iCs/>
          <w:sz w:val="28"/>
          <w:szCs w:val="28"/>
        </w:rPr>
        <w:t>№157н.</w:t>
      </w:r>
    </w:p>
    <w:p w14:paraId="68494CE9" w14:textId="77777777" w:rsidR="00253171" w:rsidRPr="00253171" w:rsidRDefault="00253171" w:rsidP="00FE653C">
      <w:pPr>
        <w:ind w:firstLine="708"/>
        <w:contextualSpacing/>
        <w:jc w:val="both"/>
        <w:rPr>
          <w:sz w:val="28"/>
          <w:szCs w:val="28"/>
        </w:rPr>
      </w:pPr>
      <w:r w:rsidRPr="00253171">
        <w:rPr>
          <w:sz w:val="28"/>
          <w:szCs w:val="28"/>
        </w:rPr>
        <w:t>12.2. Документами, подтверждающими возникновение денежных обязательств, служат:</w:t>
      </w:r>
    </w:p>
    <w:p w14:paraId="5F188259" w14:textId="77777777" w:rsidR="00253171" w:rsidRPr="00253171" w:rsidRDefault="00253171" w:rsidP="00FE653C">
      <w:pPr>
        <w:ind w:firstLine="708"/>
        <w:contextualSpacing/>
        <w:jc w:val="both"/>
        <w:rPr>
          <w:sz w:val="28"/>
          <w:szCs w:val="28"/>
        </w:rPr>
      </w:pPr>
      <w:r w:rsidRPr="00253171">
        <w:rPr>
          <w:sz w:val="28"/>
          <w:szCs w:val="28"/>
        </w:rPr>
        <w:t xml:space="preserve">расчетная ведомость </w:t>
      </w:r>
      <w:r w:rsidRPr="00FE653C">
        <w:rPr>
          <w:sz w:val="28"/>
          <w:szCs w:val="28"/>
        </w:rPr>
        <w:t>(ф. 0504402)</w:t>
      </w:r>
      <w:r w:rsidRPr="00253171">
        <w:rPr>
          <w:sz w:val="28"/>
          <w:szCs w:val="28"/>
        </w:rPr>
        <w:t>;</w:t>
      </w:r>
    </w:p>
    <w:p w14:paraId="4A4D8C43" w14:textId="77777777" w:rsidR="00253171" w:rsidRPr="00253171" w:rsidRDefault="00253171" w:rsidP="00FE653C">
      <w:pPr>
        <w:ind w:firstLine="708"/>
        <w:contextualSpacing/>
        <w:jc w:val="both"/>
        <w:rPr>
          <w:sz w:val="28"/>
          <w:szCs w:val="28"/>
        </w:rPr>
      </w:pPr>
      <w:r w:rsidRPr="00253171">
        <w:rPr>
          <w:sz w:val="28"/>
          <w:szCs w:val="28"/>
        </w:rPr>
        <w:t>счет, счет-фактура, товарная накладная, универсальный передаточный документ, справка-расчет, чек;</w:t>
      </w:r>
    </w:p>
    <w:p w14:paraId="1C0AD0D1" w14:textId="77777777" w:rsidR="00FE653C" w:rsidRDefault="00253171" w:rsidP="00FE653C">
      <w:pPr>
        <w:ind w:firstLine="708"/>
        <w:contextualSpacing/>
        <w:jc w:val="both"/>
        <w:rPr>
          <w:sz w:val="28"/>
          <w:szCs w:val="28"/>
        </w:rPr>
      </w:pPr>
      <w:r w:rsidRPr="00253171">
        <w:rPr>
          <w:sz w:val="28"/>
          <w:szCs w:val="28"/>
        </w:rPr>
        <w:t>акт выполненных работ (оказанных услуг), акт приема-передачи, акт о приемке выполненных работ;</w:t>
      </w:r>
    </w:p>
    <w:p w14:paraId="071B3F99" w14:textId="77777777" w:rsidR="005420CF" w:rsidRDefault="005420CF" w:rsidP="00FE653C">
      <w:pPr>
        <w:ind w:firstLine="708"/>
        <w:contextualSpacing/>
        <w:jc w:val="both"/>
        <w:rPr>
          <w:color w:val="000000"/>
          <w:sz w:val="28"/>
          <w:szCs w:val="28"/>
        </w:rPr>
      </w:pPr>
      <w:r w:rsidRPr="001A69B9">
        <w:rPr>
          <w:color w:val="000000"/>
          <w:sz w:val="28"/>
          <w:szCs w:val="28"/>
        </w:rPr>
        <w:t>Заявка-обоснование закупки товаров, работ, услуг малого</w:t>
      </w:r>
      <w:r w:rsidRPr="00EC1B1C">
        <w:rPr>
          <w:color w:val="000000"/>
          <w:sz w:val="28"/>
          <w:szCs w:val="28"/>
        </w:rPr>
        <w:t xml:space="preserve"> объема через подотчетное лицо (ф.0510521) или Решение о командировании на территории РФ (ф.0504512)</w:t>
      </w:r>
      <w:r>
        <w:rPr>
          <w:color w:val="000000"/>
          <w:sz w:val="28"/>
          <w:szCs w:val="28"/>
        </w:rPr>
        <w:t>;</w:t>
      </w:r>
    </w:p>
    <w:p w14:paraId="33893AB8" w14:textId="3B638C13" w:rsidR="00FE653C" w:rsidRDefault="00253171" w:rsidP="00FE653C">
      <w:pPr>
        <w:ind w:firstLine="708"/>
        <w:contextualSpacing/>
        <w:jc w:val="both"/>
        <w:rPr>
          <w:sz w:val="28"/>
          <w:szCs w:val="28"/>
        </w:rPr>
      </w:pPr>
      <w:r w:rsidRPr="00253171">
        <w:rPr>
          <w:sz w:val="28"/>
          <w:szCs w:val="28"/>
        </w:rPr>
        <w:t>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14:paraId="329E7984" w14:textId="77777777" w:rsidR="00FE653C" w:rsidRDefault="00253171" w:rsidP="00FE653C">
      <w:pPr>
        <w:ind w:firstLine="708"/>
        <w:contextualSpacing/>
        <w:jc w:val="both"/>
        <w:rPr>
          <w:sz w:val="28"/>
          <w:szCs w:val="28"/>
        </w:rPr>
      </w:pPr>
      <w:r w:rsidRPr="00253171">
        <w:rPr>
          <w:sz w:val="28"/>
          <w:szCs w:val="28"/>
        </w:rPr>
        <w:t>исполнительный лист, судебный приказ;</w:t>
      </w:r>
    </w:p>
    <w:p w14:paraId="04A87A2C" w14:textId="77777777" w:rsidR="00FE653C" w:rsidRDefault="00253171" w:rsidP="00FE653C">
      <w:pPr>
        <w:ind w:firstLine="708"/>
        <w:contextualSpacing/>
        <w:jc w:val="both"/>
        <w:rPr>
          <w:sz w:val="28"/>
          <w:szCs w:val="28"/>
        </w:rPr>
      </w:pPr>
      <w:r w:rsidRPr="00253171">
        <w:rPr>
          <w:sz w:val="28"/>
          <w:szCs w:val="28"/>
        </w:rPr>
        <w:t xml:space="preserve">бухгалтерская справка </w:t>
      </w:r>
      <w:r w:rsidRPr="00FE653C">
        <w:rPr>
          <w:sz w:val="28"/>
          <w:szCs w:val="28"/>
        </w:rPr>
        <w:t>(ф. 0504833)</w:t>
      </w:r>
      <w:r w:rsidRPr="00253171">
        <w:rPr>
          <w:sz w:val="28"/>
          <w:szCs w:val="28"/>
        </w:rPr>
        <w:t>;</w:t>
      </w:r>
    </w:p>
    <w:p w14:paraId="4E63ACD2" w14:textId="77777777" w:rsidR="00FE653C" w:rsidRDefault="00253171" w:rsidP="00FE653C">
      <w:pPr>
        <w:ind w:firstLine="708"/>
        <w:contextualSpacing/>
        <w:jc w:val="both"/>
        <w:rPr>
          <w:sz w:val="28"/>
          <w:szCs w:val="28"/>
        </w:rPr>
      </w:pPr>
      <w:r w:rsidRPr="00253171">
        <w:rPr>
          <w:sz w:val="28"/>
          <w:szCs w:val="28"/>
        </w:rPr>
        <w:t>иной документ, подтверждающий возникновение денежного обязательства по обязательству.</w:t>
      </w:r>
    </w:p>
    <w:p w14:paraId="60E9CF07" w14:textId="2DA4B4E7" w:rsidR="00253171" w:rsidRPr="00253171" w:rsidRDefault="00253171" w:rsidP="00FE653C">
      <w:pPr>
        <w:ind w:firstLine="708"/>
        <w:contextualSpacing/>
        <w:jc w:val="both"/>
        <w:rPr>
          <w:sz w:val="28"/>
          <w:szCs w:val="28"/>
        </w:rPr>
      </w:pPr>
      <w:proofErr w:type="gramStart"/>
      <w:r w:rsidRPr="00253171">
        <w:rPr>
          <w:iCs/>
          <w:sz w:val="28"/>
          <w:szCs w:val="28"/>
        </w:rPr>
        <w:t xml:space="preserve">Основание: </w:t>
      </w:r>
      <w:r w:rsidRPr="00FE653C">
        <w:rPr>
          <w:iCs/>
          <w:sz w:val="28"/>
          <w:szCs w:val="28"/>
        </w:rPr>
        <w:t>п. 318</w:t>
      </w:r>
      <w:r w:rsidRPr="00253171">
        <w:rPr>
          <w:iCs/>
          <w:sz w:val="28"/>
          <w:szCs w:val="28"/>
        </w:rPr>
        <w:t xml:space="preserve"> Инс</w:t>
      </w:r>
      <w:r w:rsidR="00FE653C">
        <w:rPr>
          <w:iCs/>
          <w:sz w:val="28"/>
          <w:szCs w:val="28"/>
        </w:rPr>
        <w:t xml:space="preserve">трукции </w:t>
      </w:r>
      <w:r w:rsidR="00FE653C">
        <w:rPr>
          <w:sz w:val="28"/>
          <w:szCs w:val="28"/>
        </w:rPr>
        <w:t xml:space="preserve">к Единому плану счетов </w:t>
      </w:r>
      <w:r w:rsidR="00FE653C">
        <w:rPr>
          <w:iCs/>
          <w:sz w:val="28"/>
          <w:szCs w:val="28"/>
        </w:rPr>
        <w:t>№</w:t>
      </w:r>
      <w:r w:rsidRPr="00253171">
        <w:rPr>
          <w:iCs/>
          <w:sz w:val="28"/>
          <w:szCs w:val="28"/>
        </w:rPr>
        <w:t>157н)</w:t>
      </w:r>
      <w:r w:rsidR="00330B26">
        <w:rPr>
          <w:iCs/>
          <w:sz w:val="28"/>
          <w:szCs w:val="28"/>
        </w:rPr>
        <w:t>.</w:t>
      </w:r>
      <w:proofErr w:type="gramEnd"/>
    </w:p>
    <w:p w14:paraId="04B8181D" w14:textId="77777777" w:rsidR="00253171" w:rsidRPr="00253171" w:rsidRDefault="00253171" w:rsidP="00253171">
      <w:pPr>
        <w:contextualSpacing/>
        <w:jc w:val="both"/>
        <w:rPr>
          <w:b/>
          <w:sz w:val="28"/>
          <w:szCs w:val="28"/>
        </w:rPr>
      </w:pPr>
    </w:p>
    <w:p w14:paraId="2581B879" w14:textId="77777777" w:rsidR="00253171" w:rsidRPr="00FE653C" w:rsidRDefault="00253171" w:rsidP="00FE653C">
      <w:pPr>
        <w:contextualSpacing/>
        <w:jc w:val="center"/>
        <w:rPr>
          <w:sz w:val="28"/>
          <w:szCs w:val="28"/>
        </w:rPr>
      </w:pPr>
      <w:r w:rsidRPr="00FE653C">
        <w:rPr>
          <w:iCs/>
          <w:sz w:val="28"/>
          <w:szCs w:val="28"/>
        </w:rPr>
        <w:t>13. События после отчетной даты</w:t>
      </w:r>
    </w:p>
    <w:p w14:paraId="7C8ECCAD" w14:textId="77777777" w:rsidR="00253171" w:rsidRPr="00253171" w:rsidRDefault="00253171" w:rsidP="00253171">
      <w:pPr>
        <w:contextualSpacing/>
        <w:jc w:val="both"/>
        <w:rPr>
          <w:sz w:val="28"/>
          <w:szCs w:val="28"/>
        </w:rPr>
      </w:pPr>
      <w:r w:rsidRPr="00253171">
        <w:rPr>
          <w:sz w:val="28"/>
          <w:szCs w:val="28"/>
        </w:rPr>
        <w:lastRenderedPageBreak/>
        <w:t> </w:t>
      </w:r>
    </w:p>
    <w:p w14:paraId="0D4EF712" w14:textId="77777777" w:rsidR="00253171" w:rsidRPr="00253171" w:rsidRDefault="00253171" w:rsidP="00FE653C">
      <w:pPr>
        <w:ind w:firstLine="708"/>
        <w:contextualSpacing/>
        <w:jc w:val="both"/>
        <w:rPr>
          <w:sz w:val="28"/>
          <w:szCs w:val="28"/>
        </w:rPr>
      </w:pPr>
      <w:r w:rsidRPr="00253171">
        <w:rPr>
          <w:sz w:val="28"/>
          <w:szCs w:val="28"/>
        </w:rPr>
        <w:t xml:space="preserve">Признание в учете и раскрытие в бюджетной отчетности событий после отчетной даты регулируется Порядком </w:t>
      </w:r>
      <w:r w:rsidRPr="00253171">
        <w:rPr>
          <w:bCs/>
          <w:sz w:val="28"/>
          <w:szCs w:val="28"/>
        </w:rPr>
        <w:t>признания в бухгалтерском учете и раскрытия в бухгалтерской (финансовой) отчетности событий после отчетной даты.</w:t>
      </w:r>
    </w:p>
    <w:p w14:paraId="29692882" w14:textId="77777777" w:rsidR="00253171" w:rsidRPr="00253171" w:rsidRDefault="00253171" w:rsidP="00253171">
      <w:pPr>
        <w:contextualSpacing/>
        <w:jc w:val="both"/>
        <w:rPr>
          <w:sz w:val="28"/>
          <w:szCs w:val="28"/>
        </w:rPr>
      </w:pPr>
    </w:p>
    <w:p w14:paraId="4243DB31" w14:textId="77777777" w:rsidR="00253171" w:rsidRPr="00FE653C" w:rsidRDefault="00253171" w:rsidP="00FE653C">
      <w:pPr>
        <w:contextualSpacing/>
        <w:jc w:val="center"/>
        <w:rPr>
          <w:sz w:val="28"/>
          <w:szCs w:val="28"/>
        </w:rPr>
      </w:pPr>
      <w:r w:rsidRPr="00FE653C">
        <w:rPr>
          <w:bCs/>
          <w:sz w:val="28"/>
          <w:szCs w:val="28"/>
          <w:lang w:val="en-US"/>
        </w:rPr>
        <w:t>VI</w:t>
      </w:r>
      <w:r w:rsidRPr="00FE653C">
        <w:rPr>
          <w:bCs/>
          <w:sz w:val="28"/>
          <w:szCs w:val="28"/>
        </w:rPr>
        <w:t>. Инвентаризация имущества и обязательств</w:t>
      </w:r>
    </w:p>
    <w:p w14:paraId="403CCA15" w14:textId="77777777" w:rsidR="00253171" w:rsidRPr="00253171" w:rsidRDefault="00253171" w:rsidP="00253171">
      <w:pPr>
        <w:contextualSpacing/>
        <w:jc w:val="both"/>
        <w:rPr>
          <w:sz w:val="28"/>
          <w:szCs w:val="28"/>
        </w:rPr>
      </w:pPr>
      <w:r w:rsidRPr="00253171">
        <w:rPr>
          <w:sz w:val="28"/>
          <w:szCs w:val="28"/>
        </w:rPr>
        <w:t> </w:t>
      </w:r>
    </w:p>
    <w:p w14:paraId="772154F4" w14:textId="77777777" w:rsidR="00631C05" w:rsidRDefault="00FE653C" w:rsidP="00631C05">
      <w:pPr>
        <w:ind w:firstLine="708"/>
        <w:contextualSpacing/>
        <w:jc w:val="both"/>
        <w:rPr>
          <w:sz w:val="28"/>
          <w:szCs w:val="28"/>
        </w:rPr>
      </w:pPr>
      <w:r>
        <w:rPr>
          <w:sz w:val="28"/>
          <w:szCs w:val="28"/>
        </w:rPr>
        <w:t>1. </w:t>
      </w:r>
      <w:r w:rsidR="00253171" w:rsidRPr="00253171">
        <w:rPr>
          <w:sz w:val="28"/>
          <w:szCs w:val="28"/>
        </w:rPr>
        <w:t>Инвентаризацию и</w:t>
      </w:r>
      <w:r>
        <w:rPr>
          <w:sz w:val="28"/>
          <w:szCs w:val="28"/>
        </w:rPr>
        <w:t xml:space="preserve">мущества и обязательств (в том числе </w:t>
      </w:r>
      <w:r w:rsidR="00253171" w:rsidRPr="00253171">
        <w:rPr>
          <w:sz w:val="28"/>
          <w:szCs w:val="28"/>
        </w:rPr>
        <w:t xml:space="preserve">числящихся на </w:t>
      </w:r>
      <w:proofErr w:type="spellStart"/>
      <w:r w:rsidR="00253171" w:rsidRPr="00253171">
        <w:rPr>
          <w:sz w:val="28"/>
          <w:szCs w:val="28"/>
        </w:rPr>
        <w:t>забалансовых</w:t>
      </w:r>
      <w:proofErr w:type="spellEnd"/>
      <w:r w:rsidR="00253171" w:rsidRPr="00253171">
        <w:rPr>
          <w:sz w:val="28"/>
          <w:szCs w:val="28"/>
        </w:rPr>
        <w:t xml:space="preserve"> счетах), а также финансовых результатов (</w:t>
      </w:r>
      <w:r>
        <w:rPr>
          <w:sz w:val="28"/>
          <w:szCs w:val="28"/>
        </w:rPr>
        <w:t xml:space="preserve">в том числе </w:t>
      </w:r>
      <w:r w:rsidR="00253171" w:rsidRPr="00253171">
        <w:rPr>
          <w:sz w:val="28"/>
          <w:szCs w:val="28"/>
        </w:rPr>
        <w:t>расходов будущих периодов) проводит постоянно действующая инвентаризационная комиссия согласно Порядку проведения инвентаризации, утверж</w:t>
      </w:r>
      <w:r w:rsidR="00631C05">
        <w:rPr>
          <w:sz w:val="28"/>
          <w:szCs w:val="28"/>
        </w:rPr>
        <w:t>денному начальником Управления.</w:t>
      </w:r>
    </w:p>
    <w:p w14:paraId="54C4FFDD" w14:textId="77777777" w:rsidR="00631C05" w:rsidRDefault="00253171" w:rsidP="00631C05">
      <w:pPr>
        <w:ind w:firstLine="708"/>
        <w:contextualSpacing/>
        <w:jc w:val="both"/>
        <w:rPr>
          <w:sz w:val="28"/>
          <w:szCs w:val="28"/>
        </w:rPr>
      </w:pPr>
      <w:r w:rsidRPr="00253171">
        <w:rPr>
          <w:sz w:val="28"/>
          <w:szCs w:val="28"/>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w:t>
      </w:r>
      <w:r w:rsidR="00631C05">
        <w:rPr>
          <w:sz w:val="28"/>
          <w:szCs w:val="28"/>
        </w:rPr>
        <w:t>д</w:t>
      </w:r>
      <w:r w:rsidRPr="00253171">
        <w:rPr>
          <w:sz w:val="28"/>
          <w:szCs w:val="28"/>
        </w:rPr>
        <w:t>ельным приказом</w:t>
      </w:r>
      <w:r w:rsidR="00631C05">
        <w:rPr>
          <w:sz w:val="28"/>
          <w:szCs w:val="28"/>
        </w:rPr>
        <w:t xml:space="preserve"> Управления</w:t>
      </w:r>
      <w:r w:rsidRPr="00253171">
        <w:rPr>
          <w:sz w:val="28"/>
          <w:szCs w:val="28"/>
        </w:rPr>
        <w:t>.</w:t>
      </w:r>
    </w:p>
    <w:p w14:paraId="2498986E" w14:textId="77777777" w:rsidR="00631C05" w:rsidRDefault="00253171" w:rsidP="00631C05">
      <w:pPr>
        <w:ind w:firstLine="708"/>
        <w:contextualSpacing/>
        <w:jc w:val="both"/>
        <w:rPr>
          <w:sz w:val="28"/>
          <w:szCs w:val="28"/>
        </w:rPr>
      </w:pPr>
      <w:r w:rsidRPr="00253171">
        <w:rPr>
          <w:sz w:val="28"/>
          <w:szCs w:val="28"/>
        </w:rPr>
        <w:t>Основание: с</w:t>
      </w:r>
      <w:r w:rsidR="00631C05">
        <w:rPr>
          <w:sz w:val="28"/>
          <w:szCs w:val="28"/>
        </w:rPr>
        <w:t>татья 11 Закона от 06.12.2011 №</w:t>
      </w:r>
      <w:r w:rsidRPr="00253171">
        <w:rPr>
          <w:sz w:val="28"/>
          <w:szCs w:val="28"/>
        </w:rPr>
        <w:t xml:space="preserve">402-ФЗ, раздел </w:t>
      </w:r>
      <w:r w:rsidRPr="00253171">
        <w:rPr>
          <w:sz w:val="28"/>
          <w:szCs w:val="28"/>
          <w:lang w:val="en-US"/>
        </w:rPr>
        <w:t>VIII</w:t>
      </w:r>
      <w:r w:rsidRPr="00253171">
        <w:rPr>
          <w:sz w:val="28"/>
          <w:szCs w:val="28"/>
        </w:rPr>
        <w:t xml:space="preserve"> СГС «Концептуальные основы бухучета и отчетности».</w:t>
      </w:r>
    </w:p>
    <w:p w14:paraId="0D1C70F5" w14:textId="4FE22EDE" w:rsidR="00253171" w:rsidRPr="00DF116D" w:rsidRDefault="00253171" w:rsidP="00DF116D">
      <w:pPr>
        <w:pStyle w:val="3"/>
        <w:spacing w:after="0"/>
        <w:ind w:firstLine="709"/>
        <w:jc w:val="both"/>
        <w:rPr>
          <w:sz w:val="24"/>
          <w:szCs w:val="24"/>
        </w:rPr>
      </w:pPr>
      <w:r w:rsidRPr="00253171">
        <w:rPr>
          <w:sz w:val="28"/>
          <w:szCs w:val="28"/>
        </w:rPr>
        <w:t xml:space="preserve">2. </w:t>
      </w:r>
      <w:r w:rsidR="005420CF" w:rsidRPr="00C91D47">
        <w:rPr>
          <w:sz w:val="28"/>
          <w:szCs w:val="28"/>
        </w:rPr>
        <w:t>Управление проводит инвентаризацию имущества и обязательств по графику проведения инвентаризаций на основании Решения о проведении инвентаризации (ф. 0510439)</w:t>
      </w:r>
      <w:r w:rsidR="005420CF">
        <w:rPr>
          <w:sz w:val="28"/>
          <w:szCs w:val="28"/>
        </w:rPr>
        <w:t>.</w:t>
      </w:r>
    </w:p>
    <w:p w14:paraId="172614F0" w14:textId="77777777" w:rsidR="00253171" w:rsidRPr="00253171" w:rsidRDefault="00253171" w:rsidP="00253171">
      <w:pPr>
        <w:contextualSpacing/>
        <w:jc w:val="both"/>
        <w:rPr>
          <w:sz w:val="28"/>
          <w:szCs w:val="28"/>
        </w:rPr>
      </w:pPr>
      <w:r w:rsidRPr="00253171">
        <w:rPr>
          <w:sz w:val="28"/>
          <w:szCs w:val="28"/>
        </w:rPr>
        <w:t> </w:t>
      </w:r>
    </w:p>
    <w:p w14:paraId="2AFDFBED" w14:textId="77777777" w:rsidR="00253171" w:rsidRPr="00631C05" w:rsidRDefault="00253171" w:rsidP="00631C05">
      <w:pPr>
        <w:contextualSpacing/>
        <w:jc w:val="center"/>
        <w:rPr>
          <w:sz w:val="28"/>
          <w:szCs w:val="28"/>
        </w:rPr>
      </w:pPr>
      <w:r w:rsidRPr="00631C05">
        <w:rPr>
          <w:sz w:val="28"/>
          <w:szCs w:val="28"/>
          <w:lang w:val="en-US"/>
        </w:rPr>
        <w:t>VII</w:t>
      </w:r>
      <w:r w:rsidRPr="00631C05">
        <w:rPr>
          <w:sz w:val="28"/>
          <w:szCs w:val="28"/>
        </w:rPr>
        <w:t xml:space="preserve">. </w:t>
      </w:r>
      <w:r w:rsidRPr="00631C05">
        <w:rPr>
          <w:bCs/>
          <w:sz w:val="28"/>
          <w:szCs w:val="28"/>
        </w:rPr>
        <w:t>Порядок организации и обеспечения внутреннего финансового контроля</w:t>
      </w:r>
    </w:p>
    <w:p w14:paraId="6CB68A89" w14:textId="77777777" w:rsidR="00253171" w:rsidRPr="00253171" w:rsidRDefault="00253171" w:rsidP="00253171">
      <w:pPr>
        <w:contextualSpacing/>
        <w:jc w:val="both"/>
        <w:rPr>
          <w:sz w:val="28"/>
          <w:szCs w:val="28"/>
        </w:rPr>
      </w:pPr>
      <w:r w:rsidRPr="00253171">
        <w:rPr>
          <w:sz w:val="28"/>
          <w:szCs w:val="28"/>
        </w:rPr>
        <w:t> </w:t>
      </w:r>
    </w:p>
    <w:p w14:paraId="31EDA900" w14:textId="77777777" w:rsidR="00631C05" w:rsidRDefault="00253171" w:rsidP="00631C05">
      <w:pPr>
        <w:ind w:firstLine="708"/>
        <w:contextualSpacing/>
        <w:jc w:val="both"/>
        <w:rPr>
          <w:sz w:val="28"/>
          <w:szCs w:val="28"/>
        </w:rPr>
      </w:pPr>
      <w:r w:rsidRPr="00253171">
        <w:rPr>
          <w:sz w:val="28"/>
          <w:szCs w:val="28"/>
        </w:rPr>
        <w:t xml:space="preserve">Внутренний финансовый контроль в Управлении осуществляется согласно Положению о внутреннем финансовом контроле. </w:t>
      </w:r>
    </w:p>
    <w:p w14:paraId="057928F7" w14:textId="77777777" w:rsidR="00253171" w:rsidRPr="00253171" w:rsidRDefault="00253171" w:rsidP="00631C05">
      <w:pPr>
        <w:ind w:firstLine="708"/>
        <w:contextualSpacing/>
        <w:jc w:val="both"/>
        <w:rPr>
          <w:sz w:val="28"/>
          <w:szCs w:val="28"/>
        </w:rPr>
      </w:pPr>
      <w:r w:rsidRPr="00253171">
        <w:rPr>
          <w:sz w:val="28"/>
          <w:szCs w:val="28"/>
        </w:rPr>
        <w:t>Основание: пункт 6 Инстру</w:t>
      </w:r>
      <w:r w:rsidR="00631C05">
        <w:rPr>
          <w:sz w:val="28"/>
          <w:szCs w:val="28"/>
        </w:rPr>
        <w:t>кции к Единому плану счетов №</w:t>
      </w:r>
      <w:r w:rsidRPr="00253171">
        <w:rPr>
          <w:sz w:val="28"/>
          <w:szCs w:val="28"/>
        </w:rPr>
        <w:t>157н.</w:t>
      </w:r>
    </w:p>
    <w:p w14:paraId="7283D69B" w14:textId="77777777" w:rsidR="00DF116D" w:rsidRPr="00253171" w:rsidRDefault="00DF116D" w:rsidP="00253171">
      <w:pPr>
        <w:contextualSpacing/>
        <w:jc w:val="both"/>
        <w:rPr>
          <w:sz w:val="28"/>
          <w:szCs w:val="28"/>
        </w:rPr>
      </w:pPr>
    </w:p>
    <w:p w14:paraId="46CCF297" w14:textId="77777777" w:rsidR="00253171" w:rsidRPr="00631C05" w:rsidRDefault="00253171" w:rsidP="00631C05">
      <w:pPr>
        <w:contextualSpacing/>
        <w:jc w:val="center"/>
        <w:rPr>
          <w:sz w:val="28"/>
          <w:szCs w:val="28"/>
        </w:rPr>
      </w:pPr>
      <w:r w:rsidRPr="00631C05">
        <w:rPr>
          <w:sz w:val="28"/>
          <w:szCs w:val="28"/>
          <w:lang w:val="en-US"/>
        </w:rPr>
        <w:t>VIII</w:t>
      </w:r>
      <w:r w:rsidRPr="00631C05">
        <w:rPr>
          <w:bCs/>
          <w:sz w:val="28"/>
          <w:szCs w:val="28"/>
        </w:rPr>
        <w:t>. Бюджетная отчетность</w:t>
      </w:r>
    </w:p>
    <w:p w14:paraId="3F83757B" w14:textId="77777777" w:rsidR="00253171" w:rsidRPr="00253171" w:rsidRDefault="00253171" w:rsidP="00253171">
      <w:pPr>
        <w:contextualSpacing/>
        <w:jc w:val="both"/>
        <w:rPr>
          <w:sz w:val="28"/>
          <w:szCs w:val="28"/>
        </w:rPr>
      </w:pPr>
      <w:r w:rsidRPr="00253171">
        <w:rPr>
          <w:sz w:val="28"/>
          <w:szCs w:val="28"/>
        </w:rPr>
        <w:t> </w:t>
      </w:r>
    </w:p>
    <w:p w14:paraId="313EB55E" w14:textId="77777777" w:rsidR="00253171" w:rsidRPr="00253171" w:rsidRDefault="00DF116D" w:rsidP="00ED1A5B">
      <w:pPr>
        <w:ind w:firstLine="708"/>
        <w:contextualSpacing/>
        <w:jc w:val="both"/>
        <w:rPr>
          <w:sz w:val="28"/>
          <w:szCs w:val="28"/>
        </w:rPr>
      </w:pPr>
      <w:r>
        <w:rPr>
          <w:sz w:val="28"/>
          <w:szCs w:val="28"/>
        </w:rPr>
        <w:t>1. </w:t>
      </w:r>
      <w:r w:rsidR="00253171" w:rsidRPr="00253171">
        <w:rPr>
          <w:sz w:val="28"/>
          <w:szCs w:val="28"/>
        </w:rPr>
        <w:t xml:space="preserve">Месячная, квартальная и годовая бухгалтерская отчетность формируется Управлением на бумажных носителях и в электронном виде с применением </w:t>
      </w:r>
      <w:r>
        <w:rPr>
          <w:sz w:val="28"/>
          <w:szCs w:val="28"/>
        </w:rPr>
        <w:t>программного комплекса</w:t>
      </w:r>
      <w:r w:rsidR="00253171" w:rsidRPr="00DF116D">
        <w:rPr>
          <w:sz w:val="28"/>
          <w:szCs w:val="28"/>
        </w:rPr>
        <w:t xml:space="preserve"> «</w:t>
      </w:r>
      <w:proofErr w:type="spellStart"/>
      <w:r w:rsidR="00253171" w:rsidRPr="00DF116D">
        <w:rPr>
          <w:sz w:val="28"/>
          <w:szCs w:val="28"/>
        </w:rPr>
        <w:t>Web</w:t>
      </w:r>
      <w:proofErr w:type="spellEnd"/>
      <w:r w:rsidR="00253171" w:rsidRPr="00DF116D">
        <w:rPr>
          <w:sz w:val="28"/>
          <w:szCs w:val="28"/>
        </w:rPr>
        <w:t>-Консолидация»</w:t>
      </w:r>
      <w:r>
        <w:rPr>
          <w:sz w:val="28"/>
          <w:szCs w:val="28"/>
        </w:rPr>
        <w:t>,</w:t>
      </w:r>
      <w:r w:rsidR="00253171" w:rsidRPr="00253171">
        <w:rPr>
          <w:sz w:val="28"/>
          <w:szCs w:val="28"/>
        </w:rPr>
        <w:t xml:space="preserve"> представляется в порядке и сроки, </w:t>
      </w:r>
      <w:r w:rsidR="00ED1A5B">
        <w:rPr>
          <w:sz w:val="28"/>
          <w:szCs w:val="28"/>
        </w:rPr>
        <w:t>установленные приказом комитета</w:t>
      </w:r>
      <w:r w:rsidR="00253171" w:rsidRPr="00253171">
        <w:rPr>
          <w:sz w:val="28"/>
          <w:szCs w:val="28"/>
        </w:rPr>
        <w:t xml:space="preserve"> по финансам, налоговой и кре</w:t>
      </w:r>
      <w:r w:rsidR="00ED1A5B">
        <w:rPr>
          <w:sz w:val="28"/>
          <w:szCs w:val="28"/>
        </w:rPr>
        <w:t>дитной политике города Барнаула.</w:t>
      </w:r>
    </w:p>
    <w:p w14:paraId="4DC0AE24" w14:textId="77777777" w:rsidR="00ED1A5B" w:rsidRDefault="00DF116D" w:rsidP="00ED1A5B">
      <w:pPr>
        <w:ind w:firstLine="708"/>
        <w:contextualSpacing/>
        <w:jc w:val="both"/>
        <w:rPr>
          <w:sz w:val="28"/>
          <w:szCs w:val="28"/>
        </w:rPr>
      </w:pPr>
      <w:r>
        <w:rPr>
          <w:sz w:val="28"/>
          <w:szCs w:val="28"/>
        </w:rPr>
        <w:t>2. </w:t>
      </w:r>
      <w:r w:rsidR="00253171" w:rsidRPr="00253171">
        <w:rPr>
          <w:sz w:val="28"/>
          <w:szCs w:val="28"/>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Управления и их оттоками.</w:t>
      </w:r>
    </w:p>
    <w:p w14:paraId="73E5707E" w14:textId="77777777" w:rsidR="00253171" w:rsidRPr="00253171" w:rsidRDefault="00253171" w:rsidP="00ED1A5B">
      <w:pPr>
        <w:ind w:firstLine="708"/>
        <w:contextualSpacing/>
        <w:jc w:val="both"/>
        <w:rPr>
          <w:sz w:val="28"/>
          <w:szCs w:val="28"/>
        </w:rPr>
      </w:pPr>
      <w:r w:rsidRPr="00253171">
        <w:rPr>
          <w:sz w:val="28"/>
          <w:szCs w:val="28"/>
        </w:rPr>
        <w:t>Основание:</w:t>
      </w:r>
      <w:r w:rsidR="00ED1A5B">
        <w:rPr>
          <w:sz w:val="28"/>
          <w:szCs w:val="28"/>
        </w:rPr>
        <w:t xml:space="preserve"> пункт 19 СГС «Отчет о движении денежных </w:t>
      </w:r>
      <w:r w:rsidRPr="00253171">
        <w:rPr>
          <w:sz w:val="28"/>
          <w:szCs w:val="28"/>
        </w:rPr>
        <w:t>средств».</w:t>
      </w:r>
    </w:p>
    <w:p w14:paraId="441994AC" w14:textId="77777777" w:rsidR="00253171" w:rsidRPr="00253171" w:rsidRDefault="00253171" w:rsidP="00253171">
      <w:pPr>
        <w:contextualSpacing/>
        <w:jc w:val="both"/>
        <w:rPr>
          <w:sz w:val="28"/>
          <w:szCs w:val="28"/>
        </w:rPr>
      </w:pPr>
      <w:r w:rsidRPr="00253171">
        <w:rPr>
          <w:sz w:val="28"/>
          <w:szCs w:val="28"/>
        </w:rPr>
        <w:t> </w:t>
      </w:r>
    </w:p>
    <w:p w14:paraId="246970EA" w14:textId="77777777" w:rsidR="00253171" w:rsidRPr="00ED1A5B" w:rsidRDefault="00253171" w:rsidP="00ED1A5B">
      <w:pPr>
        <w:contextualSpacing/>
        <w:jc w:val="center"/>
        <w:rPr>
          <w:sz w:val="28"/>
          <w:szCs w:val="28"/>
        </w:rPr>
      </w:pPr>
      <w:r w:rsidRPr="00ED1A5B">
        <w:rPr>
          <w:sz w:val="28"/>
          <w:szCs w:val="28"/>
          <w:lang w:val="en-US"/>
        </w:rPr>
        <w:t>IX</w:t>
      </w:r>
      <w:r w:rsidRPr="00ED1A5B">
        <w:rPr>
          <w:sz w:val="28"/>
          <w:szCs w:val="28"/>
        </w:rPr>
        <w:t xml:space="preserve">. Порядок передачи документов бухгалтерского учета </w:t>
      </w:r>
      <w:r w:rsidRPr="00ED1A5B">
        <w:rPr>
          <w:sz w:val="28"/>
          <w:szCs w:val="28"/>
        </w:rPr>
        <w:br/>
        <w:t>при смене руководителя и главного бухгалтера</w:t>
      </w:r>
    </w:p>
    <w:p w14:paraId="7C1D8018" w14:textId="77777777" w:rsidR="00253171" w:rsidRPr="00253171" w:rsidRDefault="00253171" w:rsidP="00253171">
      <w:pPr>
        <w:contextualSpacing/>
        <w:jc w:val="both"/>
        <w:rPr>
          <w:sz w:val="28"/>
          <w:szCs w:val="28"/>
        </w:rPr>
      </w:pPr>
      <w:r w:rsidRPr="00253171">
        <w:rPr>
          <w:b/>
          <w:sz w:val="28"/>
          <w:szCs w:val="28"/>
        </w:rPr>
        <w:lastRenderedPageBreak/>
        <w:t> </w:t>
      </w:r>
    </w:p>
    <w:p w14:paraId="12C816AD" w14:textId="77777777" w:rsidR="00ED1A5B" w:rsidRDefault="00ED1A5B" w:rsidP="00ED1A5B">
      <w:pPr>
        <w:ind w:firstLine="708"/>
        <w:contextualSpacing/>
        <w:jc w:val="both"/>
        <w:rPr>
          <w:sz w:val="28"/>
          <w:szCs w:val="28"/>
        </w:rPr>
      </w:pPr>
      <w:r>
        <w:rPr>
          <w:sz w:val="28"/>
          <w:szCs w:val="28"/>
        </w:rPr>
        <w:t>1. </w:t>
      </w:r>
      <w:r w:rsidR="00253171" w:rsidRPr="00253171">
        <w:rPr>
          <w:sz w:val="28"/>
          <w:szCs w:val="28"/>
        </w:rPr>
        <w:t xml:space="preserve">При смене руководителя или главного </w:t>
      </w:r>
      <w:r>
        <w:rPr>
          <w:sz w:val="28"/>
          <w:szCs w:val="28"/>
        </w:rPr>
        <w:t xml:space="preserve">бухгалтера Управления (далее </w:t>
      </w:r>
      <w:r w:rsidR="00253171" w:rsidRPr="00253171">
        <w:rPr>
          <w:sz w:val="28"/>
          <w:szCs w:val="28"/>
        </w:rPr>
        <w:t>– увольняемые лица) они обязаны в рамках передачи дел заместителю, новому должностному лицу, иному уполномоченному должностному лицу Управления (далее – уполномоченное лицо) передать документы бухгалтерского учета, а также печати и штампы, хранящиеся в бухгалтерии.</w:t>
      </w:r>
    </w:p>
    <w:p w14:paraId="211AAB5D" w14:textId="77777777" w:rsidR="00ED1A5B" w:rsidRDefault="00ED1A5B" w:rsidP="00ED1A5B">
      <w:pPr>
        <w:ind w:firstLine="708"/>
        <w:contextualSpacing/>
        <w:jc w:val="both"/>
        <w:rPr>
          <w:sz w:val="28"/>
          <w:szCs w:val="28"/>
        </w:rPr>
      </w:pPr>
      <w:r>
        <w:rPr>
          <w:sz w:val="28"/>
          <w:szCs w:val="28"/>
        </w:rPr>
        <w:t>2. </w:t>
      </w:r>
      <w:r w:rsidR="00253171" w:rsidRPr="00253171">
        <w:rPr>
          <w:sz w:val="28"/>
          <w:szCs w:val="28"/>
        </w:rPr>
        <w:t xml:space="preserve">Передача бухгалтерских документов и печатей проводится на основании приказа Управления. </w:t>
      </w:r>
    </w:p>
    <w:p w14:paraId="172CD153" w14:textId="77777777" w:rsidR="00ED1A5B" w:rsidRDefault="00ED1A5B" w:rsidP="00ED1A5B">
      <w:pPr>
        <w:ind w:firstLine="708"/>
        <w:contextualSpacing/>
        <w:jc w:val="both"/>
        <w:rPr>
          <w:sz w:val="28"/>
          <w:szCs w:val="28"/>
        </w:rPr>
      </w:pPr>
      <w:r>
        <w:rPr>
          <w:sz w:val="28"/>
          <w:szCs w:val="28"/>
        </w:rPr>
        <w:t>3. </w:t>
      </w:r>
      <w:r w:rsidR="00253171" w:rsidRPr="00253171">
        <w:rPr>
          <w:sz w:val="28"/>
          <w:szCs w:val="28"/>
        </w:rPr>
        <w:t>Передача документов бух</w:t>
      </w:r>
      <w:r>
        <w:rPr>
          <w:sz w:val="28"/>
          <w:szCs w:val="28"/>
        </w:rPr>
        <w:t xml:space="preserve">галтерского </w:t>
      </w:r>
      <w:r w:rsidR="00253171" w:rsidRPr="00253171">
        <w:rPr>
          <w:sz w:val="28"/>
          <w:szCs w:val="28"/>
        </w:rPr>
        <w:t xml:space="preserve">учета, печатей и штампов осуществляется при участии </w:t>
      </w:r>
      <w:r w:rsidR="00253171" w:rsidRPr="00DF116D">
        <w:rPr>
          <w:sz w:val="28"/>
          <w:szCs w:val="28"/>
        </w:rPr>
        <w:t>комиссии, создаваемой в Управлении.</w:t>
      </w:r>
    </w:p>
    <w:p w14:paraId="2D671C05" w14:textId="77777777" w:rsidR="00ED1A5B" w:rsidRDefault="00253171" w:rsidP="00ED1A5B">
      <w:pPr>
        <w:ind w:firstLine="708"/>
        <w:contextualSpacing/>
        <w:jc w:val="both"/>
        <w:rPr>
          <w:sz w:val="28"/>
          <w:szCs w:val="28"/>
        </w:rPr>
      </w:pPr>
      <w:r w:rsidRPr="00253171">
        <w:rPr>
          <w:sz w:val="28"/>
          <w:szCs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14:paraId="67AAAE80" w14:textId="77777777" w:rsidR="00ED1A5B" w:rsidRDefault="00253171" w:rsidP="00ED1A5B">
      <w:pPr>
        <w:ind w:firstLine="708"/>
        <w:contextualSpacing/>
        <w:jc w:val="both"/>
        <w:rPr>
          <w:sz w:val="28"/>
          <w:szCs w:val="28"/>
        </w:rPr>
      </w:pPr>
      <w:r w:rsidRPr="00253171">
        <w:rPr>
          <w:sz w:val="28"/>
          <w:szCs w:val="28"/>
        </w:rPr>
        <w:t>Акт приема-передачи дел должен полностью отражать все существенные недостатки и нарушения в организации работы бухгалтерии.</w:t>
      </w:r>
    </w:p>
    <w:p w14:paraId="19F557AB" w14:textId="77777777" w:rsidR="00ED1A5B" w:rsidRDefault="00253171" w:rsidP="00ED1A5B">
      <w:pPr>
        <w:ind w:firstLine="708"/>
        <w:contextualSpacing/>
        <w:jc w:val="both"/>
        <w:rPr>
          <w:sz w:val="28"/>
          <w:szCs w:val="28"/>
        </w:rPr>
      </w:pPr>
      <w:r w:rsidRPr="00253171">
        <w:rPr>
          <w:sz w:val="28"/>
          <w:szCs w:val="28"/>
        </w:rPr>
        <w:t xml:space="preserve">Акт приема-передачи подписывается уполномоченным лицом, принимающим дела, </w:t>
      </w:r>
      <w:r w:rsidRPr="00DF116D">
        <w:rPr>
          <w:sz w:val="28"/>
          <w:szCs w:val="28"/>
        </w:rPr>
        <w:t>и членами комиссии.</w:t>
      </w:r>
    </w:p>
    <w:p w14:paraId="7430F590" w14:textId="77777777" w:rsidR="00253171" w:rsidRPr="00253171" w:rsidRDefault="00253171" w:rsidP="00ED1A5B">
      <w:pPr>
        <w:ind w:firstLine="708"/>
        <w:contextualSpacing/>
        <w:jc w:val="both"/>
        <w:rPr>
          <w:sz w:val="28"/>
          <w:szCs w:val="28"/>
        </w:rPr>
      </w:pPr>
      <w:r w:rsidRPr="00253171">
        <w:rPr>
          <w:sz w:val="28"/>
          <w:szCs w:val="28"/>
        </w:rPr>
        <w:t>При необходимости члены комиссии включают в акт свои рекомендации и предложения, которые возникли при приеме-передаче дел.</w:t>
      </w:r>
    </w:p>
    <w:p w14:paraId="1549893B" w14:textId="77777777" w:rsidR="00ED1A5B" w:rsidRDefault="00ED1A5B" w:rsidP="00ED1A5B">
      <w:pPr>
        <w:ind w:firstLine="708"/>
        <w:contextualSpacing/>
        <w:jc w:val="both"/>
        <w:rPr>
          <w:sz w:val="28"/>
          <w:szCs w:val="28"/>
        </w:rPr>
      </w:pPr>
      <w:r>
        <w:rPr>
          <w:sz w:val="28"/>
          <w:szCs w:val="28"/>
        </w:rPr>
        <w:t>4. </w:t>
      </w:r>
      <w:r w:rsidR="00253171" w:rsidRPr="00253171">
        <w:rPr>
          <w:sz w:val="28"/>
          <w:szCs w:val="28"/>
        </w:rPr>
        <w:t>В</w:t>
      </w:r>
      <w:r>
        <w:rPr>
          <w:sz w:val="28"/>
          <w:szCs w:val="28"/>
        </w:rPr>
        <w:t xml:space="preserve"> </w:t>
      </w:r>
      <w:r w:rsidR="00253171" w:rsidRPr="00253171">
        <w:rPr>
          <w:sz w:val="28"/>
          <w:szCs w:val="28"/>
        </w:rPr>
        <w:t xml:space="preserve">комиссию, указанную в </w:t>
      </w:r>
      <w:r w:rsidR="00253171" w:rsidRPr="00DF116D">
        <w:rPr>
          <w:sz w:val="28"/>
          <w:szCs w:val="28"/>
        </w:rPr>
        <w:t xml:space="preserve">пункте 3 </w:t>
      </w:r>
      <w:r w:rsidR="00DF116D">
        <w:rPr>
          <w:sz w:val="28"/>
          <w:szCs w:val="28"/>
        </w:rPr>
        <w:t xml:space="preserve">раздела </w:t>
      </w:r>
      <w:r w:rsidR="00DF116D" w:rsidRPr="00ED1A5B">
        <w:rPr>
          <w:sz w:val="28"/>
          <w:szCs w:val="28"/>
          <w:lang w:val="en-US"/>
        </w:rPr>
        <w:t>IX</w:t>
      </w:r>
      <w:r w:rsidR="00DF116D" w:rsidRPr="00DF116D">
        <w:rPr>
          <w:sz w:val="28"/>
          <w:szCs w:val="28"/>
        </w:rPr>
        <w:t xml:space="preserve"> настоящего </w:t>
      </w:r>
      <w:r w:rsidR="00253171" w:rsidRPr="00DF116D">
        <w:rPr>
          <w:sz w:val="28"/>
          <w:szCs w:val="28"/>
        </w:rPr>
        <w:t>Порядка,</w:t>
      </w:r>
      <w:r w:rsidR="00DF116D">
        <w:rPr>
          <w:sz w:val="28"/>
          <w:szCs w:val="28"/>
        </w:rPr>
        <w:t xml:space="preserve"> включаются </w:t>
      </w:r>
      <w:r w:rsidR="00253171" w:rsidRPr="00253171">
        <w:rPr>
          <w:sz w:val="28"/>
          <w:szCs w:val="28"/>
        </w:rPr>
        <w:t xml:space="preserve">сотрудники Управления в соответствии с приказом </w:t>
      </w:r>
      <w:r w:rsidR="00DF116D">
        <w:rPr>
          <w:sz w:val="28"/>
          <w:szCs w:val="28"/>
        </w:rPr>
        <w:t xml:space="preserve">Управления </w:t>
      </w:r>
      <w:r w:rsidR="00253171" w:rsidRPr="00253171">
        <w:rPr>
          <w:sz w:val="28"/>
          <w:szCs w:val="28"/>
        </w:rPr>
        <w:t>на передачу бухгалтерских документов.</w:t>
      </w:r>
    </w:p>
    <w:p w14:paraId="41224FE9" w14:textId="77777777" w:rsidR="00253171" w:rsidRPr="00253171" w:rsidRDefault="00ED1A5B" w:rsidP="00ED1A5B">
      <w:pPr>
        <w:ind w:firstLine="708"/>
        <w:contextualSpacing/>
        <w:jc w:val="both"/>
        <w:rPr>
          <w:sz w:val="28"/>
          <w:szCs w:val="28"/>
        </w:rPr>
      </w:pPr>
      <w:r>
        <w:rPr>
          <w:sz w:val="28"/>
          <w:szCs w:val="28"/>
        </w:rPr>
        <w:t>5. </w:t>
      </w:r>
      <w:r w:rsidR="00253171" w:rsidRPr="00253171">
        <w:rPr>
          <w:sz w:val="28"/>
          <w:szCs w:val="28"/>
        </w:rPr>
        <w:t>Передаются следующие документы:</w:t>
      </w:r>
    </w:p>
    <w:p w14:paraId="5C606F51" w14:textId="77777777" w:rsidR="00253171" w:rsidRPr="00253171" w:rsidRDefault="00253171" w:rsidP="00ED1A5B">
      <w:pPr>
        <w:ind w:firstLine="708"/>
        <w:contextualSpacing/>
        <w:jc w:val="both"/>
        <w:rPr>
          <w:sz w:val="28"/>
          <w:szCs w:val="28"/>
        </w:rPr>
      </w:pPr>
      <w:r w:rsidRPr="00253171">
        <w:rPr>
          <w:sz w:val="28"/>
          <w:szCs w:val="28"/>
        </w:rPr>
        <w:t>учетная политика со всеми приложениями;</w:t>
      </w:r>
    </w:p>
    <w:p w14:paraId="7A9B4FD0" w14:textId="77777777" w:rsidR="00253171" w:rsidRPr="00253171" w:rsidRDefault="00253171" w:rsidP="00ED1A5B">
      <w:pPr>
        <w:ind w:firstLine="708"/>
        <w:contextualSpacing/>
        <w:jc w:val="both"/>
        <w:rPr>
          <w:sz w:val="28"/>
          <w:szCs w:val="28"/>
        </w:rPr>
      </w:pPr>
      <w:r w:rsidRPr="00253171">
        <w:rPr>
          <w:sz w:val="28"/>
          <w:szCs w:val="28"/>
        </w:rPr>
        <w:t>квартальные и годовые бухгалтерские отчеты и балансы, налоговые декларации;</w:t>
      </w:r>
    </w:p>
    <w:p w14:paraId="3351D327" w14:textId="77777777" w:rsidR="00253171" w:rsidRPr="00253171" w:rsidRDefault="00253171" w:rsidP="00ED1A5B">
      <w:pPr>
        <w:ind w:firstLine="708"/>
        <w:contextualSpacing/>
        <w:jc w:val="both"/>
        <w:rPr>
          <w:sz w:val="28"/>
          <w:szCs w:val="28"/>
        </w:rPr>
      </w:pPr>
      <w:r w:rsidRPr="00253171">
        <w:rPr>
          <w:sz w:val="28"/>
          <w:szCs w:val="28"/>
        </w:rPr>
        <w:t>по планированию, в том числе бюджетная смета, обоснования к планам;</w:t>
      </w:r>
    </w:p>
    <w:p w14:paraId="651E4AEB" w14:textId="77777777" w:rsidR="00253171" w:rsidRPr="00253171" w:rsidRDefault="00253171" w:rsidP="00ED1A5B">
      <w:pPr>
        <w:ind w:firstLine="708"/>
        <w:contextualSpacing/>
        <w:jc w:val="both"/>
        <w:rPr>
          <w:sz w:val="28"/>
          <w:szCs w:val="28"/>
        </w:rPr>
      </w:pPr>
      <w:r w:rsidRPr="00253171">
        <w:rPr>
          <w:sz w:val="28"/>
          <w:szCs w:val="28"/>
        </w:rPr>
        <w:t>бухгалтерские регистры синтетического и аналитического учета: книги, оборотные ведомости, карточки, журналы операций;</w:t>
      </w:r>
    </w:p>
    <w:p w14:paraId="562D0BB6" w14:textId="77777777" w:rsidR="00253171" w:rsidRPr="00253171" w:rsidRDefault="00253171" w:rsidP="00ED1A5B">
      <w:pPr>
        <w:ind w:firstLine="708"/>
        <w:contextualSpacing/>
        <w:jc w:val="both"/>
        <w:rPr>
          <w:sz w:val="28"/>
          <w:szCs w:val="28"/>
        </w:rPr>
      </w:pPr>
      <w:r w:rsidRPr="00253171">
        <w:rPr>
          <w:sz w:val="28"/>
          <w:szCs w:val="28"/>
        </w:rPr>
        <w:t>налоговые регистры;</w:t>
      </w:r>
    </w:p>
    <w:p w14:paraId="19272601" w14:textId="77777777" w:rsidR="00253171" w:rsidRPr="00253171" w:rsidRDefault="00253171" w:rsidP="00ED1A5B">
      <w:pPr>
        <w:ind w:firstLine="708"/>
        <w:contextualSpacing/>
        <w:jc w:val="both"/>
        <w:rPr>
          <w:sz w:val="28"/>
          <w:szCs w:val="28"/>
        </w:rPr>
      </w:pPr>
      <w:r w:rsidRPr="00253171">
        <w:rPr>
          <w:sz w:val="28"/>
          <w:szCs w:val="28"/>
        </w:rPr>
        <w:t>о задолженности Управления, в том числе по уплате налогов;</w:t>
      </w:r>
    </w:p>
    <w:p w14:paraId="0DE9A286" w14:textId="77777777" w:rsidR="00253171" w:rsidRPr="00253171" w:rsidRDefault="00253171" w:rsidP="00ED1A5B">
      <w:pPr>
        <w:ind w:firstLine="708"/>
        <w:contextualSpacing/>
        <w:jc w:val="both"/>
        <w:rPr>
          <w:sz w:val="28"/>
          <w:szCs w:val="28"/>
        </w:rPr>
      </w:pPr>
      <w:r w:rsidRPr="00253171">
        <w:rPr>
          <w:sz w:val="28"/>
          <w:szCs w:val="28"/>
        </w:rPr>
        <w:t>о состоянии лицевых счетов Управления;</w:t>
      </w:r>
    </w:p>
    <w:p w14:paraId="570C9DF5" w14:textId="77777777" w:rsidR="00253171" w:rsidRPr="00253171" w:rsidRDefault="00253171" w:rsidP="00ED1A5B">
      <w:pPr>
        <w:ind w:firstLine="708"/>
        <w:contextualSpacing/>
        <w:jc w:val="both"/>
        <w:rPr>
          <w:sz w:val="28"/>
          <w:szCs w:val="28"/>
        </w:rPr>
      </w:pPr>
      <w:r w:rsidRPr="00253171">
        <w:rPr>
          <w:sz w:val="28"/>
          <w:szCs w:val="28"/>
        </w:rPr>
        <w:t>по учету зарплаты и по персонифицированному учету;</w:t>
      </w:r>
    </w:p>
    <w:p w14:paraId="1A14B173" w14:textId="77777777" w:rsidR="00253171" w:rsidRPr="00253171" w:rsidRDefault="00253171" w:rsidP="00ED1A5B">
      <w:pPr>
        <w:ind w:firstLine="708"/>
        <w:contextualSpacing/>
        <w:jc w:val="both"/>
        <w:rPr>
          <w:sz w:val="28"/>
          <w:szCs w:val="28"/>
        </w:rPr>
      </w:pPr>
      <w:r w:rsidRPr="00253171">
        <w:rPr>
          <w:sz w:val="28"/>
          <w:szCs w:val="28"/>
        </w:rPr>
        <w:t>по кассе: кассовые книги, журналы, расходные и приходные кассовые ордера, денежные документы и т. д.;</w:t>
      </w:r>
    </w:p>
    <w:p w14:paraId="26E83C68" w14:textId="77777777" w:rsidR="00253171" w:rsidRPr="00253171" w:rsidRDefault="00253171" w:rsidP="00ED1A5B">
      <w:pPr>
        <w:ind w:firstLine="708"/>
        <w:contextualSpacing/>
        <w:jc w:val="both"/>
        <w:rPr>
          <w:sz w:val="28"/>
          <w:szCs w:val="28"/>
        </w:rPr>
      </w:pPr>
      <w:r w:rsidRPr="00253171">
        <w:rPr>
          <w:sz w:val="28"/>
          <w:szCs w:val="28"/>
        </w:rPr>
        <w:t>акт о состоянии кассы, составленный на основании ревизии кассы и скрепленный подписью главного бухгалтера;</w:t>
      </w:r>
    </w:p>
    <w:p w14:paraId="36621B07" w14:textId="77777777" w:rsidR="00253171" w:rsidRPr="00253171" w:rsidRDefault="00253171" w:rsidP="00ED1A5B">
      <w:pPr>
        <w:ind w:firstLine="708"/>
        <w:contextualSpacing/>
        <w:jc w:val="both"/>
        <w:rPr>
          <w:sz w:val="28"/>
          <w:szCs w:val="28"/>
        </w:rPr>
      </w:pPr>
      <w:r w:rsidRPr="00253171">
        <w:rPr>
          <w:sz w:val="28"/>
          <w:szCs w:val="28"/>
        </w:rPr>
        <w:t>договоры с поставщиками и подрядчиками, контрагентами;</w:t>
      </w:r>
    </w:p>
    <w:p w14:paraId="6CB3ACB0" w14:textId="77777777" w:rsidR="00253171" w:rsidRPr="00253171" w:rsidRDefault="00253171" w:rsidP="00ED1A5B">
      <w:pPr>
        <w:ind w:firstLine="708"/>
        <w:contextualSpacing/>
        <w:jc w:val="both"/>
        <w:rPr>
          <w:sz w:val="28"/>
          <w:szCs w:val="28"/>
        </w:rPr>
      </w:pPr>
      <w:r w:rsidRPr="00253171">
        <w:rPr>
          <w:sz w:val="28"/>
          <w:szCs w:val="28"/>
        </w:rPr>
        <w:t>учредительные документы и свидетельства: постановка на учет, присвоение номеров, внесение записей в единый реестр, коды и т. п.;</w:t>
      </w:r>
    </w:p>
    <w:p w14:paraId="43F4D146" w14:textId="77777777" w:rsidR="00253171" w:rsidRPr="00253171" w:rsidRDefault="00253171" w:rsidP="00ED1A5B">
      <w:pPr>
        <w:ind w:firstLine="708"/>
        <w:contextualSpacing/>
        <w:jc w:val="both"/>
        <w:rPr>
          <w:sz w:val="28"/>
          <w:szCs w:val="28"/>
        </w:rPr>
      </w:pPr>
      <w:r w:rsidRPr="00253171">
        <w:rPr>
          <w:sz w:val="28"/>
          <w:szCs w:val="28"/>
        </w:rPr>
        <w:t>об основных средствах, нематериальных активах и товарно-материальных ценностях;</w:t>
      </w:r>
    </w:p>
    <w:p w14:paraId="220D55A7" w14:textId="77777777" w:rsidR="00253171" w:rsidRPr="00253171" w:rsidRDefault="00253171" w:rsidP="00ED1A5B">
      <w:pPr>
        <w:ind w:firstLine="708"/>
        <w:contextualSpacing/>
        <w:jc w:val="both"/>
        <w:rPr>
          <w:sz w:val="28"/>
          <w:szCs w:val="28"/>
        </w:rPr>
      </w:pPr>
      <w:r w:rsidRPr="00253171">
        <w:rPr>
          <w:sz w:val="28"/>
          <w:szCs w:val="28"/>
        </w:rPr>
        <w:lastRenderedPageBreak/>
        <w:t>акты о результатах полной инвентаризации имущества и финансовых обязательств Управления с приложением инвентаризационных описей, акта проверки кассы Управления;</w:t>
      </w:r>
    </w:p>
    <w:p w14:paraId="749BBEBB" w14:textId="77777777" w:rsidR="00253171" w:rsidRPr="00253171" w:rsidRDefault="00253171" w:rsidP="00ED1A5B">
      <w:pPr>
        <w:ind w:firstLine="708"/>
        <w:contextualSpacing/>
        <w:jc w:val="both"/>
        <w:rPr>
          <w:sz w:val="28"/>
          <w:szCs w:val="28"/>
        </w:rPr>
      </w:pPr>
      <w:r w:rsidRPr="00253171">
        <w:rPr>
          <w:sz w:val="28"/>
          <w:szCs w:val="28"/>
        </w:rPr>
        <w:t>акты сверки расчетов, подтверждающие состояние дебиторской и кредиторской задолженности;</w:t>
      </w:r>
    </w:p>
    <w:p w14:paraId="15F10EB0" w14:textId="77777777" w:rsidR="00ED1A5B" w:rsidRDefault="00253171" w:rsidP="00ED1A5B">
      <w:pPr>
        <w:ind w:firstLine="708"/>
        <w:contextualSpacing/>
        <w:jc w:val="both"/>
        <w:rPr>
          <w:sz w:val="28"/>
          <w:szCs w:val="28"/>
        </w:rPr>
      </w:pPr>
      <w:r w:rsidRPr="00253171">
        <w:rPr>
          <w:sz w:val="28"/>
          <w:szCs w:val="28"/>
        </w:rPr>
        <w:t>акты ревизий и проверок;</w:t>
      </w:r>
    </w:p>
    <w:p w14:paraId="5BCD2810" w14:textId="77777777" w:rsidR="00253171" w:rsidRPr="00253171" w:rsidRDefault="00253171" w:rsidP="00ED1A5B">
      <w:pPr>
        <w:ind w:firstLine="708"/>
        <w:contextualSpacing/>
        <w:jc w:val="both"/>
        <w:rPr>
          <w:sz w:val="28"/>
          <w:szCs w:val="28"/>
        </w:rPr>
      </w:pPr>
      <w:r w:rsidRPr="00253171">
        <w:rPr>
          <w:sz w:val="28"/>
          <w:szCs w:val="28"/>
        </w:rPr>
        <w:t>материалы о недостачах и хищениях, переданных и не переданных в правоохранительные органы;</w:t>
      </w:r>
    </w:p>
    <w:p w14:paraId="6886DB81" w14:textId="77777777" w:rsidR="00253171" w:rsidRPr="00253171" w:rsidRDefault="00253171" w:rsidP="00ED1A5B">
      <w:pPr>
        <w:ind w:firstLine="708"/>
        <w:contextualSpacing/>
        <w:jc w:val="both"/>
        <w:rPr>
          <w:sz w:val="28"/>
          <w:szCs w:val="28"/>
        </w:rPr>
      </w:pPr>
      <w:r w:rsidRPr="00253171">
        <w:rPr>
          <w:sz w:val="28"/>
          <w:szCs w:val="28"/>
        </w:rPr>
        <w:t>бланки строгой отчетности;</w:t>
      </w:r>
    </w:p>
    <w:p w14:paraId="189FE112" w14:textId="77777777" w:rsidR="00ED1A5B" w:rsidRDefault="00253171" w:rsidP="00ED1A5B">
      <w:pPr>
        <w:ind w:firstLine="708"/>
        <w:contextualSpacing/>
        <w:jc w:val="both"/>
        <w:rPr>
          <w:sz w:val="28"/>
          <w:szCs w:val="28"/>
        </w:rPr>
      </w:pPr>
      <w:r w:rsidRPr="00253171">
        <w:rPr>
          <w:sz w:val="28"/>
          <w:szCs w:val="28"/>
        </w:rPr>
        <w:t>иная бухгалтерская документация, свидетельствующая о деятельности Управления</w:t>
      </w:r>
      <w:r w:rsidR="00ED1A5B">
        <w:rPr>
          <w:sz w:val="28"/>
          <w:szCs w:val="28"/>
        </w:rPr>
        <w:t>.</w:t>
      </w:r>
    </w:p>
    <w:p w14:paraId="488A3705" w14:textId="77777777" w:rsidR="00253171" w:rsidRPr="00253171" w:rsidRDefault="00ED1A5B" w:rsidP="00ED1A5B">
      <w:pPr>
        <w:ind w:firstLine="708"/>
        <w:contextualSpacing/>
        <w:jc w:val="both"/>
        <w:rPr>
          <w:sz w:val="28"/>
          <w:szCs w:val="28"/>
        </w:rPr>
      </w:pPr>
      <w:r>
        <w:rPr>
          <w:sz w:val="28"/>
          <w:szCs w:val="28"/>
        </w:rPr>
        <w:t>6. </w:t>
      </w:r>
      <w:r w:rsidR="00253171" w:rsidRPr="00253171">
        <w:rPr>
          <w:sz w:val="28"/>
          <w:szCs w:val="28"/>
        </w:rPr>
        <w:t>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796D9F97" w14:textId="77777777" w:rsidR="00253171" w:rsidRPr="00253171" w:rsidRDefault="00253171" w:rsidP="00253171">
      <w:pPr>
        <w:contextualSpacing/>
        <w:jc w:val="both"/>
        <w:rPr>
          <w:sz w:val="28"/>
          <w:szCs w:val="28"/>
        </w:rPr>
      </w:pPr>
      <w:r w:rsidRPr="00253171">
        <w:rPr>
          <w:sz w:val="28"/>
          <w:szCs w:val="28"/>
        </w:rPr>
        <w:t xml:space="preserve">Члены комиссии, имеющие замечания по содержанию акта, подписывают его с отметкой </w:t>
      </w:r>
      <w:r w:rsidRPr="00FB3E12">
        <w:rPr>
          <w:sz w:val="28"/>
          <w:szCs w:val="28"/>
        </w:rPr>
        <w:t>«Замечания прилагаются»</w:t>
      </w:r>
      <w:r w:rsidRPr="00253171">
        <w:rPr>
          <w:sz w:val="28"/>
          <w:szCs w:val="28"/>
        </w:rPr>
        <w:t>. Текст замечаний излагается на отдельном листе, небольшие по объему замечания допускается фиксировать на самом акте.</w:t>
      </w:r>
    </w:p>
    <w:p w14:paraId="7D906FD1" w14:textId="77777777" w:rsidR="00253171" w:rsidRPr="00253171" w:rsidRDefault="00FB3E12" w:rsidP="00FB3E12">
      <w:pPr>
        <w:ind w:firstLine="708"/>
        <w:contextualSpacing/>
        <w:jc w:val="both"/>
        <w:rPr>
          <w:sz w:val="28"/>
          <w:szCs w:val="28"/>
        </w:rPr>
      </w:pPr>
      <w:r>
        <w:rPr>
          <w:sz w:val="28"/>
          <w:szCs w:val="28"/>
        </w:rPr>
        <w:t>7. </w:t>
      </w:r>
      <w:r w:rsidR="00253171" w:rsidRPr="00253171">
        <w:rPr>
          <w:sz w:val="28"/>
          <w:szCs w:val="28"/>
        </w:rPr>
        <w:t>Акт приема-передачи оформляется в последний рабочий день увольняемого лица.</w:t>
      </w:r>
    </w:p>
    <w:p w14:paraId="291EB0D2" w14:textId="77777777" w:rsidR="00253171" w:rsidRPr="00253171" w:rsidRDefault="00FB3E12" w:rsidP="00FB3E12">
      <w:pPr>
        <w:ind w:firstLine="708"/>
        <w:contextualSpacing/>
        <w:jc w:val="both"/>
        <w:rPr>
          <w:sz w:val="28"/>
          <w:szCs w:val="28"/>
        </w:rPr>
      </w:pPr>
      <w:r>
        <w:rPr>
          <w:sz w:val="28"/>
          <w:szCs w:val="28"/>
        </w:rPr>
        <w:t>8. </w:t>
      </w:r>
      <w:r w:rsidR="00253171" w:rsidRPr="00253171">
        <w:rPr>
          <w:sz w:val="28"/>
          <w:szCs w:val="28"/>
        </w:rPr>
        <w:t>Акт приема-передачи дел составляется в трех экземплярах: 1-й экземпляр – руководителю Управления, если увольняется главный бухгалтер, 2-й экземпляр – увольняемому лицу, 3-й экземпляр – уполномоченному лицу, которое принимало дела.</w:t>
      </w:r>
    </w:p>
    <w:p w14:paraId="19722090" w14:textId="77777777" w:rsidR="00C72CF5" w:rsidRDefault="00C72CF5" w:rsidP="00253171">
      <w:pPr>
        <w:contextualSpacing/>
        <w:jc w:val="both"/>
        <w:rPr>
          <w:sz w:val="28"/>
          <w:szCs w:val="28"/>
        </w:rPr>
      </w:pPr>
    </w:p>
    <w:p w14:paraId="4A57F799" w14:textId="77777777" w:rsidR="00F6686E" w:rsidRDefault="00F6686E" w:rsidP="00253171">
      <w:pPr>
        <w:contextualSpacing/>
        <w:jc w:val="both"/>
        <w:rPr>
          <w:sz w:val="28"/>
          <w:szCs w:val="28"/>
        </w:rPr>
      </w:pPr>
    </w:p>
    <w:p w14:paraId="27B6CA20" w14:textId="77777777" w:rsidR="0048451A" w:rsidRDefault="0048451A" w:rsidP="00253171">
      <w:pPr>
        <w:contextualSpacing/>
        <w:jc w:val="both"/>
        <w:rPr>
          <w:sz w:val="28"/>
          <w:szCs w:val="28"/>
        </w:rPr>
      </w:pPr>
    </w:p>
    <w:p w14:paraId="5BEF4FF5" w14:textId="77777777" w:rsidR="005420CF" w:rsidRDefault="005420CF" w:rsidP="00253171">
      <w:pPr>
        <w:contextualSpacing/>
        <w:jc w:val="both"/>
        <w:rPr>
          <w:sz w:val="28"/>
          <w:szCs w:val="28"/>
        </w:rPr>
      </w:pPr>
    </w:p>
    <w:p w14:paraId="2A74FAA7" w14:textId="77777777" w:rsidR="0048451A" w:rsidRDefault="0048451A" w:rsidP="00253171">
      <w:pPr>
        <w:contextualSpacing/>
        <w:jc w:val="both"/>
        <w:rPr>
          <w:sz w:val="28"/>
          <w:szCs w:val="28"/>
        </w:rPr>
      </w:pPr>
    </w:p>
    <w:p w14:paraId="64C0A804" w14:textId="77777777" w:rsidR="0048451A" w:rsidRDefault="0048451A" w:rsidP="00253171">
      <w:pPr>
        <w:contextualSpacing/>
        <w:jc w:val="both"/>
        <w:rPr>
          <w:sz w:val="28"/>
          <w:szCs w:val="28"/>
        </w:rPr>
      </w:pPr>
    </w:p>
    <w:p w14:paraId="332CE5A6" w14:textId="77777777" w:rsidR="005420CF" w:rsidRDefault="005420CF" w:rsidP="00253171">
      <w:pPr>
        <w:contextualSpacing/>
        <w:jc w:val="both"/>
        <w:rPr>
          <w:sz w:val="28"/>
          <w:szCs w:val="28"/>
        </w:rPr>
      </w:pPr>
    </w:p>
    <w:p w14:paraId="5C72D377" w14:textId="77777777" w:rsidR="005420CF" w:rsidRDefault="005420CF" w:rsidP="00253171">
      <w:pPr>
        <w:contextualSpacing/>
        <w:jc w:val="both"/>
        <w:rPr>
          <w:sz w:val="28"/>
          <w:szCs w:val="28"/>
        </w:rPr>
      </w:pPr>
    </w:p>
    <w:p w14:paraId="3C2764FB" w14:textId="77777777" w:rsidR="005420CF" w:rsidRDefault="005420CF" w:rsidP="00253171">
      <w:pPr>
        <w:contextualSpacing/>
        <w:jc w:val="both"/>
        <w:rPr>
          <w:sz w:val="28"/>
          <w:szCs w:val="28"/>
        </w:rPr>
      </w:pPr>
    </w:p>
    <w:p w14:paraId="4E59C879" w14:textId="77777777" w:rsidR="005420CF" w:rsidRDefault="005420CF" w:rsidP="00253171">
      <w:pPr>
        <w:contextualSpacing/>
        <w:jc w:val="both"/>
        <w:rPr>
          <w:sz w:val="28"/>
          <w:szCs w:val="28"/>
        </w:rPr>
      </w:pPr>
    </w:p>
    <w:p w14:paraId="656CBB3F" w14:textId="77777777" w:rsidR="005420CF" w:rsidRDefault="005420CF" w:rsidP="00253171">
      <w:pPr>
        <w:contextualSpacing/>
        <w:jc w:val="both"/>
        <w:rPr>
          <w:sz w:val="28"/>
          <w:szCs w:val="28"/>
        </w:rPr>
      </w:pPr>
    </w:p>
    <w:p w14:paraId="1758524E" w14:textId="77777777" w:rsidR="005420CF" w:rsidRDefault="005420CF" w:rsidP="00253171">
      <w:pPr>
        <w:contextualSpacing/>
        <w:jc w:val="both"/>
        <w:rPr>
          <w:sz w:val="28"/>
          <w:szCs w:val="28"/>
        </w:rPr>
      </w:pPr>
    </w:p>
    <w:p w14:paraId="325A3BD3" w14:textId="77777777" w:rsidR="005420CF" w:rsidRDefault="005420CF" w:rsidP="00253171">
      <w:pPr>
        <w:contextualSpacing/>
        <w:jc w:val="both"/>
        <w:rPr>
          <w:sz w:val="28"/>
          <w:szCs w:val="28"/>
        </w:rPr>
      </w:pPr>
    </w:p>
    <w:p w14:paraId="4AB5DE0D" w14:textId="77777777" w:rsidR="005420CF" w:rsidRDefault="005420CF" w:rsidP="00253171">
      <w:pPr>
        <w:contextualSpacing/>
        <w:jc w:val="both"/>
        <w:rPr>
          <w:sz w:val="28"/>
          <w:szCs w:val="28"/>
        </w:rPr>
      </w:pPr>
    </w:p>
    <w:p w14:paraId="3E146EBE" w14:textId="77777777" w:rsidR="005420CF" w:rsidRDefault="005420CF" w:rsidP="00253171">
      <w:pPr>
        <w:contextualSpacing/>
        <w:jc w:val="both"/>
        <w:rPr>
          <w:sz w:val="28"/>
          <w:szCs w:val="28"/>
        </w:rPr>
      </w:pPr>
    </w:p>
    <w:p w14:paraId="30E93695" w14:textId="77777777" w:rsidR="005420CF" w:rsidRDefault="005420CF" w:rsidP="00253171">
      <w:pPr>
        <w:contextualSpacing/>
        <w:jc w:val="both"/>
        <w:rPr>
          <w:sz w:val="28"/>
          <w:szCs w:val="28"/>
        </w:rPr>
      </w:pPr>
    </w:p>
    <w:p w14:paraId="7DDFB782" w14:textId="77777777" w:rsidR="005420CF" w:rsidRDefault="005420CF" w:rsidP="00253171">
      <w:pPr>
        <w:contextualSpacing/>
        <w:jc w:val="both"/>
        <w:rPr>
          <w:sz w:val="28"/>
          <w:szCs w:val="28"/>
        </w:rPr>
      </w:pPr>
    </w:p>
    <w:p w14:paraId="5112DE84" w14:textId="77777777" w:rsidR="005420CF" w:rsidRDefault="005420CF" w:rsidP="00253171">
      <w:pPr>
        <w:contextualSpacing/>
        <w:jc w:val="both"/>
        <w:rPr>
          <w:sz w:val="28"/>
          <w:szCs w:val="28"/>
        </w:rPr>
      </w:pPr>
    </w:p>
    <w:p w14:paraId="4DFA8901" w14:textId="77777777" w:rsidR="0048451A" w:rsidRDefault="0048451A" w:rsidP="00253171">
      <w:pPr>
        <w:contextualSpacing/>
        <w:jc w:val="both"/>
        <w:rPr>
          <w:sz w:val="28"/>
          <w:szCs w:val="28"/>
        </w:rPr>
      </w:pPr>
    </w:p>
    <w:p w14:paraId="1F66C641" w14:textId="77777777" w:rsidR="0048451A" w:rsidRDefault="0048451A" w:rsidP="00253171">
      <w:pPr>
        <w:contextualSpacing/>
        <w:jc w:val="both"/>
        <w:rPr>
          <w:sz w:val="28"/>
          <w:szCs w:val="28"/>
        </w:rPr>
      </w:pPr>
    </w:p>
    <w:p w14:paraId="752C5378" w14:textId="77777777" w:rsidR="00F6686E" w:rsidRP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F6686E">
        <w:rPr>
          <w:sz w:val="28"/>
          <w:szCs w:val="28"/>
        </w:rPr>
        <w:lastRenderedPageBreak/>
        <w:t>Приложение 1</w:t>
      </w:r>
      <w:r w:rsidRPr="00F6686E">
        <w:rPr>
          <w:sz w:val="28"/>
          <w:szCs w:val="28"/>
        </w:rPr>
        <w:br/>
        <w:t>к Учетной политике Управления</w:t>
      </w:r>
    </w:p>
    <w:p w14:paraId="408B0846" w14:textId="77777777" w:rsid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6686E">
        <w:rPr>
          <w:sz w:val="28"/>
          <w:szCs w:val="28"/>
        </w:rPr>
        <w:t> </w:t>
      </w:r>
    </w:p>
    <w:p w14:paraId="465340E3" w14:textId="77777777" w:rsidR="00A27C63" w:rsidRPr="00F6686E" w:rsidRDefault="00A27C63"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0C92BA4" w14:textId="77777777" w:rsidR="00F6686E" w:rsidRP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F6686E">
        <w:rPr>
          <w:b/>
          <w:sz w:val="28"/>
          <w:szCs w:val="28"/>
        </w:rPr>
        <w:t>Номера журналов операций</w:t>
      </w:r>
    </w:p>
    <w:p w14:paraId="309BED9F" w14:textId="77777777" w:rsidR="00F6686E" w:rsidRPr="00F6686E" w:rsidRDefault="00F6686E" w:rsidP="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6686E">
        <w:rPr>
          <w:sz w:val="28"/>
          <w:szCs w:val="28"/>
        </w:rPr>
        <w:t> </w:t>
      </w:r>
    </w:p>
    <w:tbl>
      <w:tblPr>
        <w:tblW w:w="8700" w:type="dxa"/>
        <w:tblCellMar>
          <w:top w:w="15" w:type="dxa"/>
          <w:left w:w="15" w:type="dxa"/>
          <w:bottom w:w="15" w:type="dxa"/>
          <w:right w:w="15" w:type="dxa"/>
        </w:tblCellMar>
        <w:tblLook w:val="04A0" w:firstRow="1" w:lastRow="0" w:firstColumn="1" w:lastColumn="0" w:noHBand="0" w:noVBand="1"/>
      </w:tblPr>
      <w:tblGrid>
        <w:gridCol w:w="1663"/>
        <w:gridCol w:w="7037"/>
      </w:tblGrid>
      <w:tr w:rsidR="00F6686E" w:rsidRPr="00F6686E" w14:paraId="27994E5B" w14:textId="77777777" w:rsidTr="00891878">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68F7CBB2" w14:textId="77777777" w:rsidR="00F6686E" w:rsidRPr="00F6686E" w:rsidRDefault="00F6686E" w:rsidP="00891878">
            <w:pPr>
              <w:jc w:val="center"/>
              <w:rPr>
                <w:sz w:val="28"/>
                <w:szCs w:val="28"/>
              </w:rPr>
            </w:pPr>
            <w:r w:rsidRPr="00F6686E">
              <w:rPr>
                <w:sz w:val="28"/>
                <w:szCs w:val="28"/>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14:paraId="054E4AD4" w14:textId="77777777" w:rsidR="00F6686E" w:rsidRPr="00F6686E" w:rsidRDefault="00F6686E" w:rsidP="00891878">
            <w:pPr>
              <w:jc w:val="center"/>
              <w:rPr>
                <w:sz w:val="28"/>
                <w:szCs w:val="28"/>
              </w:rPr>
            </w:pPr>
            <w:r w:rsidRPr="00F6686E">
              <w:rPr>
                <w:sz w:val="28"/>
                <w:szCs w:val="28"/>
              </w:rPr>
              <w:t>Наименование журнала</w:t>
            </w:r>
          </w:p>
        </w:tc>
      </w:tr>
      <w:tr w:rsidR="00F6686E" w:rsidRPr="00F6686E" w14:paraId="526DAF36"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5FBA65" w14:textId="77777777" w:rsidR="00F6686E" w:rsidRPr="00F6686E" w:rsidRDefault="00F6686E" w:rsidP="00891878">
            <w:pPr>
              <w:jc w:val="center"/>
              <w:rPr>
                <w:sz w:val="28"/>
                <w:szCs w:val="28"/>
              </w:rPr>
            </w:pPr>
            <w:r w:rsidRPr="00F6686E">
              <w:rPr>
                <w:rStyle w:val="fill"/>
                <w:b w:val="0"/>
                <w:i w:val="0"/>
                <w:color w:val="auto"/>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7E9D84" w14:textId="77777777" w:rsidR="00F6686E" w:rsidRPr="00F6686E" w:rsidRDefault="00F6686E" w:rsidP="00891878">
            <w:pPr>
              <w:rPr>
                <w:sz w:val="28"/>
                <w:szCs w:val="28"/>
              </w:rPr>
            </w:pPr>
            <w:r w:rsidRPr="00F6686E">
              <w:rPr>
                <w:rStyle w:val="fill"/>
                <w:b w:val="0"/>
                <w:i w:val="0"/>
                <w:color w:val="auto"/>
                <w:sz w:val="28"/>
                <w:szCs w:val="28"/>
              </w:rPr>
              <w:t>Журнал операций по счету «Касса»</w:t>
            </w:r>
          </w:p>
        </w:tc>
      </w:tr>
      <w:tr w:rsidR="00F6686E" w:rsidRPr="00F6686E" w14:paraId="2BA7A588"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4E797C9" w14:textId="77777777" w:rsidR="00F6686E" w:rsidRPr="00F6686E" w:rsidRDefault="00F6686E" w:rsidP="00891878">
            <w:pPr>
              <w:jc w:val="center"/>
              <w:rPr>
                <w:sz w:val="28"/>
                <w:szCs w:val="28"/>
              </w:rPr>
            </w:pPr>
            <w:r w:rsidRPr="00F6686E">
              <w:rPr>
                <w:rStyle w:val="fill"/>
                <w:b w:val="0"/>
                <w:i w:val="0"/>
                <w:color w:val="auto"/>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B6ECCF" w14:textId="77777777" w:rsidR="00F6686E" w:rsidRPr="00F6686E" w:rsidRDefault="00F6686E" w:rsidP="00891878">
            <w:pPr>
              <w:rPr>
                <w:sz w:val="28"/>
                <w:szCs w:val="28"/>
              </w:rPr>
            </w:pPr>
            <w:r w:rsidRPr="00F6686E">
              <w:rPr>
                <w:rStyle w:val="fill"/>
                <w:b w:val="0"/>
                <w:i w:val="0"/>
                <w:color w:val="auto"/>
                <w:sz w:val="28"/>
                <w:szCs w:val="28"/>
              </w:rPr>
              <w:t>Журнал операций с безналичными денежными средствами</w:t>
            </w:r>
          </w:p>
        </w:tc>
      </w:tr>
      <w:tr w:rsidR="00F6686E" w:rsidRPr="00F6686E" w14:paraId="308CEF2F"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860E33" w14:textId="77777777" w:rsidR="00F6686E" w:rsidRPr="00F6686E" w:rsidRDefault="00F6686E" w:rsidP="00891878">
            <w:pPr>
              <w:jc w:val="center"/>
              <w:rPr>
                <w:sz w:val="28"/>
                <w:szCs w:val="28"/>
              </w:rPr>
            </w:pPr>
            <w:r w:rsidRPr="00F6686E">
              <w:rPr>
                <w:rStyle w:val="fill"/>
                <w:b w:val="0"/>
                <w:i w:val="0"/>
                <w:color w:val="auto"/>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DB926C"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с подотчетными лицами</w:t>
            </w:r>
          </w:p>
        </w:tc>
      </w:tr>
      <w:tr w:rsidR="00F6686E" w:rsidRPr="00F6686E" w14:paraId="70B461D8"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C0AF86" w14:textId="77777777" w:rsidR="00F6686E" w:rsidRPr="00F6686E" w:rsidRDefault="00F6686E" w:rsidP="00891878">
            <w:pPr>
              <w:jc w:val="center"/>
              <w:rPr>
                <w:sz w:val="28"/>
                <w:szCs w:val="28"/>
              </w:rPr>
            </w:pPr>
            <w:r w:rsidRPr="00F6686E">
              <w:rPr>
                <w:rStyle w:val="fill"/>
                <w:b w:val="0"/>
                <w:i w:val="0"/>
                <w:color w:val="auto"/>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1A6C2A"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с поставщиками и подрядчиками</w:t>
            </w:r>
          </w:p>
        </w:tc>
      </w:tr>
      <w:tr w:rsidR="00F6686E" w:rsidRPr="00F6686E" w14:paraId="4A24CB1E"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1A8C76" w14:textId="77777777" w:rsidR="00F6686E" w:rsidRPr="00F6686E" w:rsidRDefault="00F6686E" w:rsidP="00891878">
            <w:pPr>
              <w:jc w:val="center"/>
              <w:rPr>
                <w:sz w:val="28"/>
                <w:szCs w:val="28"/>
              </w:rPr>
            </w:pPr>
            <w:r w:rsidRPr="00F6686E">
              <w:rPr>
                <w:rStyle w:val="fill"/>
                <w:b w:val="0"/>
                <w:i w:val="0"/>
                <w:color w:val="auto"/>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8B6169"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с дебиторами по доходам</w:t>
            </w:r>
          </w:p>
        </w:tc>
      </w:tr>
      <w:tr w:rsidR="00F6686E" w:rsidRPr="00F6686E" w14:paraId="6921553B"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910CCD" w14:textId="77777777" w:rsidR="00F6686E" w:rsidRPr="00F6686E" w:rsidRDefault="00F6686E" w:rsidP="00891878">
            <w:pPr>
              <w:jc w:val="center"/>
              <w:rPr>
                <w:sz w:val="28"/>
                <w:szCs w:val="28"/>
              </w:rPr>
            </w:pPr>
            <w:r w:rsidRPr="00F6686E">
              <w:rPr>
                <w:rStyle w:val="fill"/>
                <w:b w:val="0"/>
                <w:i w:val="0"/>
                <w:color w:val="auto"/>
                <w:sz w:val="28"/>
                <w:szCs w:val="28"/>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7A4D236" w14:textId="77777777" w:rsidR="00F6686E" w:rsidRPr="00F6686E" w:rsidRDefault="00F6686E" w:rsidP="00891878">
            <w:pPr>
              <w:rPr>
                <w:sz w:val="28"/>
                <w:szCs w:val="28"/>
              </w:rPr>
            </w:pPr>
            <w:r w:rsidRPr="00F6686E">
              <w:rPr>
                <w:rStyle w:val="fill"/>
                <w:b w:val="0"/>
                <w:i w:val="0"/>
                <w:color w:val="auto"/>
                <w:sz w:val="28"/>
                <w:szCs w:val="28"/>
              </w:rPr>
              <w:t>Журнал операций расчетов по оплате труда, денежному довольствию и стипендиям</w:t>
            </w:r>
          </w:p>
        </w:tc>
      </w:tr>
      <w:tr w:rsidR="00F6686E" w:rsidRPr="00F6686E" w14:paraId="2E56DBE9"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CFA827" w14:textId="77777777" w:rsidR="00F6686E" w:rsidRPr="00F6686E" w:rsidRDefault="00F6686E" w:rsidP="00891878">
            <w:pPr>
              <w:jc w:val="center"/>
              <w:rPr>
                <w:sz w:val="28"/>
                <w:szCs w:val="28"/>
              </w:rPr>
            </w:pPr>
            <w:r w:rsidRPr="00F6686E">
              <w:rPr>
                <w:rStyle w:val="fill"/>
                <w:b w:val="0"/>
                <w:i w:val="0"/>
                <w:color w:val="auto"/>
                <w:sz w:val="28"/>
                <w:szCs w:val="28"/>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72B357" w14:textId="77777777" w:rsidR="00F6686E" w:rsidRPr="00F6686E" w:rsidRDefault="00F6686E" w:rsidP="00891878">
            <w:pPr>
              <w:rPr>
                <w:sz w:val="28"/>
                <w:szCs w:val="28"/>
              </w:rPr>
            </w:pPr>
            <w:r w:rsidRPr="00F6686E">
              <w:rPr>
                <w:rStyle w:val="fill"/>
                <w:b w:val="0"/>
                <w:i w:val="0"/>
                <w:color w:val="auto"/>
                <w:sz w:val="28"/>
                <w:szCs w:val="28"/>
              </w:rPr>
              <w:t>Журнал операций по выбытию и перемещению нефинансовых активов</w:t>
            </w:r>
          </w:p>
        </w:tc>
      </w:tr>
      <w:tr w:rsidR="00F6686E" w:rsidRPr="00F6686E" w14:paraId="392A187E"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3F422D" w14:textId="77777777" w:rsidR="00F6686E" w:rsidRPr="00F6686E" w:rsidRDefault="00F6686E" w:rsidP="00891878">
            <w:pPr>
              <w:jc w:val="center"/>
              <w:rPr>
                <w:sz w:val="28"/>
                <w:szCs w:val="28"/>
              </w:rPr>
            </w:pPr>
            <w:r w:rsidRPr="00F6686E">
              <w:rPr>
                <w:rStyle w:val="fill"/>
                <w:b w:val="0"/>
                <w:i w:val="0"/>
                <w:color w:val="auto"/>
                <w:sz w:val="28"/>
                <w:szCs w:val="28"/>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DA8B97" w14:textId="77777777" w:rsidR="00F6686E" w:rsidRPr="00F6686E" w:rsidRDefault="00F6686E" w:rsidP="00891878">
            <w:pPr>
              <w:rPr>
                <w:sz w:val="28"/>
                <w:szCs w:val="28"/>
              </w:rPr>
            </w:pPr>
            <w:r w:rsidRPr="00F6686E">
              <w:rPr>
                <w:rStyle w:val="fill"/>
                <w:b w:val="0"/>
                <w:i w:val="0"/>
                <w:color w:val="auto"/>
                <w:sz w:val="28"/>
                <w:szCs w:val="28"/>
              </w:rPr>
              <w:t>Журнал операций по прочим операциям</w:t>
            </w:r>
          </w:p>
        </w:tc>
      </w:tr>
      <w:tr w:rsidR="00F6686E" w:rsidRPr="00F6686E" w14:paraId="0CD9C333"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EFA5E56" w14:textId="77777777" w:rsidR="00F6686E" w:rsidRPr="00F6686E" w:rsidRDefault="00F6686E" w:rsidP="00891878">
            <w:pPr>
              <w:jc w:val="center"/>
              <w:rPr>
                <w:rStyle w:val="fill"/>
                <w:b w:val="0"/>
                <w:i w:val="0"/>
                <w:color w:val="auto"/>
                <w:sz w:val="28"/>
                <w:szCs w:val="28"/>
              </w:rPr>
            </w:pPr>
            <w:r w:rsidRPr="00F6686E">
              <w:rPr>
                <w:rStyle w:val="fill"/>
                <w:b w:val="0"/>
                <w:i w:val="0"/>
                <w:color w:val="auto"/>
                <w:sz w:val="28"/>
                <w:szCs w:val="28"/>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01C470" w14:textId="77777777" w:rsidR="00F6686E" w:rsidRPr="00F6686E" w:rsidRDefault="00F6686E" w:rsidP="00891878">
            <w:pPr>
              <w:rPr>
                <w:rStyle w:val="fill"/>
                <w:b w:val="0"/>
                <w:i w:val="0"/>
                <w:color w:val="auto"/>
                <w:sz w:val="28"/>
                <w:szCs w:val="28"/>
              </w:rPr>
            </w:pPr>
            <w:r w:rsidRPr="00F6686E">
              <w:rPr>
                <w:rStyle w:val="fill"/>
                <w:b w:val="0"/>
                <w:i w:val="0"/>
                <w:color w:val="auto"/>
                <w:sz w:val="28"/>
                <w:szCs w:val="28"/>
              </w:rPr>
              <w:t>Журнал операций по исправлению ошибок прошлых лет</w:t>
            </w:r>
          </w:p>
        </w:tc>
      </w:tr>
      <w:tr w:rsidR="00F6686E" w:rsidRPr="00F6686E" w14:paraId="18640FED"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222C15" w14:textId="77777777" w:rsidR="00F6686E" w:rsidRPr="00F6686E" w:rsidRDefault="00F6686E" w:rsidP="00891878">
            <w:pPr>
              <w:jc w:val="center"/>
              <w:rPr>
                <w:rStyle w:val="fill"/>
                <w:b w:val="0"/>
                <w:i w:val="0"/>
                <w:color w:val="auto"/>
                <w:sz w:val="28"/>
                <w:szCs w:val="28"/>
              </w:rPr>
            </w:pPr>
            <w:r w:rsidRPr="00F6686E">
              <w:rPr>
                <w:rStyle w:val="fill"/>
                <w:b w:val="0"/>
                <w:i w:val="0"/>
                <w:color w:val="auto"/>
                <w:sz w:val="28"/>
                <w:szCs w:val="28"/>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01F014" w14:textId="77777777" w:rsidR="00F6686E" w:rsidRPr="00F6686E" w:rsidRDefault="00F6686E" w:rsidP="00891878">
            <w:pPr>
              <w:rPr>
                <w:rStyle w:val="fill"/>
                <w:b w:val="0"/>
                <w:i w:val="0"/>
                <w:color w:val="auto"/>
                <w:sz w:val="28"/>
                <w:szCs w:val="28"/>
              </w:rPr>
            </w:pPr>
            <w:r w:rsidRPr="00F6686E">
              <w:rPr>
                <w:rStyle w:val="fill"/>
                <w:b w:val="0"/>
                <w:i w:val="0"/>
                <w:color w:val="auto"/>
                <w:sz w:val="28"/>
                <w:szCs w:val="28"/>
              </w:rPr>
              <w:t xml:space="preserve">Журнал операций </w:t>
            </w:r>
            <w:proofErr w:type="spellStart"/>
            <w:r w:rsidRPr="00F6686E">
              <w:rPr>
                <w:rStyle w:val="fill"/>
                <w:b w:val="0"/>
                <w:i w:val="0"/>
                <w:color w:val="auto"/>
                <w:sz w:val="28"/>
                <w:szCs w:val="28"/>
              </w:rPr>
              <w:t>межотчетного</w:t>
            </w:r>
            <w:proofErr w:type="spellEnd"/>
            <w:r w:rsidRPr="00F6686E">
              <w:rPr>
                <w:rStyle w:val="fill"/>
                <w:b w:val="0"/>
                <w:i w:val="0"/>
                <w:color w:val="auto"/>
                <w:sz w:val="28"/>
                <w:szCs w:val="28"/>
              </w:rPr>
              <w:t xml:space="preserve"> периода</w:t>
            </w:r>
          </w:p>
        </w:tc>
      </w:tr>
      <w:tr w:rsidR="001769DE" w:rsidRPr="00F6686E" w14:paraId="4A852AF9" w14:textId="77777777" w:rsidTr="00891878">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4ED6A28" w14:textId="19183F9D" w:rsidR="001769DE" w:rsidRPr="00F6686E" w:rsidRDefault="001769DE" w:rsidP="00891878">
            <w:pPr>
              <w:jc w:val="center"/>
              <w:rPr>
                <w:rStyle w:val="fill"/>
                <w:b w:val="0"/>
                <w:i w:val="0"/>
                <w:color w:val="auto"/>
                <w:sz w:val="28"/>
                <w:szCs w:val="28"/>
              </w:rPr>
            </w:pPr>
            <w:r>
              <w:rPr>
                <w:rStyle w:val="fill"/>
                <w:b w:val="0"/>
                <w:i w:val="0"/>
                <w:color w:val="auto"/>
                <w:sz w:val="28"/>
                <w:szCs w:val="28"/>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30E66A9" w14:textId="01B283F2" w:rsidR="001769DE" w:rsidRPr="00F6686E" w:rsidRDefault="001769DE" w:rsidP="00891878">
            <w:pPr>
              <w:rPr>
                <w:rStyle w:val="fill"/>
                <w:b w:val="0"/>
                <w:i w:val="0"/>
                <w:color w:val="auto"/>
                <w:sz w:val="28"/>
                <w:szCs w:val="28"/>
              </w:rPr>
            </w:pPr>
            <w:r w:rsidRPr="008C7D59">
              <w:rPr>
                <w:color w:val="000000"/>
                <w:sz w:val="28"/>
                <w:szCs w:val="28"/>
              </w:rPr>
              <w:t xml:space="preserve">Журнал операций по </w:t>
            </w:r>
            <w:proofErr w:type="spellStart"/>
            <w:r w:rsidRPr="008C7D59">
              <w:rPr>
                <w:color w:val="000000"/>
                <w:sz w:val="28"/>
                <w:szCs w:val="28"/>
              </w:rPr>
              <w:t>забалансовому</w:t>
            </w:r>
            <w:proofErr w:type="spellEnd"/>
            <w:r w:rsidRPr="008C7D59">
              <w:rPr>
                <w:color w:val="000000"/>
                <w:sz w:val="28"/>
                <w:szCs w:val="28"/>
              </w:rPr>
              <w:t xml:space="preserve"> счету (ф. 0509213)</w:t>
            </w:r>
          </w:p>
        </w:tc>
      </w:tr>
    </w:tbl>
    <w:p w14:paraId="51C3B6B6" w14:textId="77777777" w:rsidR="00F6686E" w:rsidRPr="00F6686E" w:rsidRDefault="00F6686E" w:rsidP="00F6686E">
      <w:pPr>
        <w:rPr>
          <w:sz w:val="28"/>
          <w:szCs w:val="28"/>
        </w:rPr>
      </w:pPr>
    </w:p>
    <w:p w14:paraId="5C45461F" w14:textId="77777777" w:rsidR="00F6686E" w:rsidRPr="00F6686E" w:rsidRDefault="00F6686E" w:rsidP="00F6686E">
      <w:pPr>
        <w:rPr>
          <w:sz w:val="28"/>
          <w:szCs w:val="28"/>
        </w:rPr>
      </w:pPr>
    </w:p>
    <w:p w14:paraId="305BFF7D" w14:textId="77777777" w:rsidR="00F6686E" w:rsidRDefault="00F6686E" w:rsidP="00F6686E">
      <w:pPr>
        <w:contextualSpacing/>
        <w:jc w:val="both"/>
        <w:rPr>
          <w:sz w:val="28"/>
          <w:szCs w:val="28"/>
        </w:rPr>
      </w:pPr>
    </w:p>
    <w:p w14:paraId="546529F0" w14:textId="77777777" w:rsidR="00F6686E" w:rsidRDefault="00F6686E" w:rsidP="00F6686E">
      <w:pPr>
        <w:contextualSpacing/>
        <w:jc w:val="both"/>
        <w:rPr>
          <w:sz w:val="28"/>
          <w:szCs w:val="28"/>
        </w:rPr>
      </w:pPr>
    </w:p>
    <w:p w14:paraId="4806B99F" w14:textId="77777777" w:rsidR="00F6686E" w:rsidRDefault="00F6686E" w:rsidP="00F6686E">
      <w:pPr>
        <w:contextualSpacing/>
        <w:jc w:val="both"/>
        <w:rPr>
          <w:sz w:val="28"/>
          <w:szCs w:val="28"/>
        </w:rPr>
      </w:pPr>
    </w:p>
    <w:p w14:paraId="450BF602" w14:textId="77777777" w:rsidR="00F6686E" w:rsidRDefault="00F6686E" w:rsidP="00F6686E">
      <w:pPr>
        <w:contextualSpacing/>
        <w:jc w:val="both"/>
        <w:rPr>
          <w:sz w:val="28"/>
          <w:szCs w:val="28"/>
        </w:rPr>
      </w:pPr>
    </w:p>
    <w:p w14:paraId="76E97E1E" w14:textId="77777777" w:rsidR="00F6686E" w:rsidRDefault="00F6686E" w:rsidP="00F6686E">
      <w:pPr>
        <w:contextualSpacing/>
        <w:jc w:val="both"/>
        <w:rPr>
          <w:sz w:val="28"/>
          <w:szCs w:val="28"/>
        </w:rPr>
      </w:pPr>
    </w:p>
    <w:p w14:paraId="76984B77" w14:textId="77777777" w:rsidR="00F6686E" w:rsidRDefault="00F6686E" w:rsidP="00F6686E">
      <w:pPr>
        <w:contextualSpacing/>
        <w:jc w:val="both"/>
        <w:rPr>
          <w:sz w:val="28"/>
          <w:szCs w:val="28"/>
        </w:rPr>
      </w:pPr>
    </w:p>
    <w:p w14:paraId="4B941D20" w14:textId="77777777" w:rsidR="00F6686E" w:rsidRDefault="00F6686E" w:rsidP="00F6686E">
      <w:pPr>
        <w:contextualSpacing/>
        <w:jc w:val="both"/>
        <w:rPr>
          <w:sz w:val="28"/>
          <w:szCs w:val="28"/>
        </w:rPr>
      </w:pPr>
    </w:p>
    <w:p w14:paraId="0C2E2913" w14:textId="77777777" w:rsidR="00F6686E" w:rsidRDefault="00F6686E" w:rsidP="00F6686E">
      <w:pPr>
        <w:contextualSpacing/>
        <w:jc w:val="both"/>
        <w:rPr>
          <w:sz w:val="28"/>
          <w:szCs w:val="28"/>
        </w:rPr>
      </w:pPr>
    </w:p>
    <w:p w14:paraId="61EA6636" w14:textId="77777777" w:rsidR="00F6686E" w:rsidRDefault="00F6686E" w:rsidP="00F6686E">
      <w:pPr>
        <w:contextualSpacing/>
        <w:jc w:val="both"/>
        <w:rPr>
          <w:sz w:val="28"/>
          <w:szCs w:val="28"/>
        </w:rPr>
      </w:pPr>
    </w:p>
    <w:p w14:paraId="78601B2D" w14:textId="77777777" w:rsidR="00F6686E" w:rsidRDefault="00F6686E" w:rsidP="00F6686E">
      <w:pPr>
        <w:contextualSpacing/>
        <w:jc w:val="both"/>
        <w:rPr>
          <w:sz w:val="28"/>
          <w:szCs w:val="28"/>
        </w:rPr>
      </w:pPr>
    </w:p>
    <w:p w14:paraId="19FF8D54" w14:textId="77777777" w:rsidR="00F6686E" w:rsidRDefault="00F6686E" w:rsidP="00F6686E">
      <w:pPr>
        <w:contextualSpacing/>
        <w:jc w:val="both"/>
        <w:rPr>
          <w:sz w:val="28"/>
          <w:szCs w:val="28"/>
        </w:rPr>
      </w:pPr>
    </w:p>
    <w:p w14:paraId="1EC375A9" w14:textId="77777777" w:rsidR="0048451A" w:rsidRDefault="0048451A" w:rsidP="00F6686E">
      <w:pPr>
        <w:contextualSpacing/>
        <w:jc w:val="both"/>
        <w:rPr>
          <w:sz w:val="28"/>
          <w:szCs w:val="28"/>
        </w:rPr>
      </w:pPr>
    </w:p>
    <w:p w14:paraId="4B85A5C4" w14:textId="77777777" w:rsidR="0048451A" w:rsidRDefault="0048451A" w:rsidP="00F6686E">
      <w:pPr>
        <w:contextualSpacing/>
        <w:jc w:val="both"/>
        <w:rPr>
          <w:sz w:val="28"/>
          <w:szCs w:val="28"/>
        </w:rPr>
      </w:pPr>
    </w:p>
    <w:p w14:paraId="3C1336E5" w14:textId="77777777" w:rsidR="00F6686E" w:rsidRDefault="00F6686E" w:rsidP="00F6686E">
      <w:pPr>
        <w:contextualSpacing/>
        <w:jc w:val="both"/>
        <w:rPr>
          <w:sz w:val="28"/>
          <w:szCs w:val="28"/>
        </w:rPr>
      </w:pPr>
    </w:p>
    <w:p w14:paraId="482DD385"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color w:val="000000" w:themeColor="text1"/>
          <w:sz w:val="28"/>
          <w:szCs w:val="28"/>
        </w:rPr>
      </w:pPr>
      <w:r w:rsidRPr="00F6686E">
        <w:rPr>
          <w:color w:val="000000" w:themeColor="text1"/>
          <w:sz w:val="28"/>
          <w:szCs w:val="28"/>
        </w:rPr>
        <w:lastRenderedPageBreak/>
        <w:t>Приложение 2</w:t>
      </w:r>
      <w:r w:rsidRPr="00F6686E">
        <w:rPr>
          <w:color w:val="000000" w:themeColor="text1"/>
          <w:sz w:val="28"/>
          <w:szCs w:val="28"/>
        </w:rPr>
        <w:br/>
        <w:t>к Учетной политике Управления</w:t>
      </w:r>
    </w:p>
    <w:p w14:paraId="2118777A"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28"/>
          <w:szCs w:val="28"/>
        </w:rPr>
      </w:pPr>
      <w:r w:rsidRPr="00F6686E">
        <w:rPr>
          <w:color w:val="000000" w:themeColor="text1"/>
          <w:sz w:val="28"/>
          <w:szCs w:val="28"/>
        </w:rPr>
        <w:t> </w:t>
      </w:r>
    </w:p>
    <w:p w14:paraId="42AC34D9"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28"/>
          <w:szCs w:val="28"/>
        </w:rPr>
      </w:pPr>
      <w:r w:rsidRPr="00F6686E">
        <w:rPr>
          <w:color w:val="000000" w:themeColor="text1"/>
          <w:sz w:val="28"/>
          <w:szCs w:val="28"/>
        </w:rPr>
        <w:t> </w:t>
      </w:r>
    </w:p>
    <w:p w14:paraId="63744524"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themeColor="text1"/>
          <w:sz w:val="28"/>
          <w:szCs w:val="28"/>
        </w:rPr>
      </w:pPr>
      <w:r w:rsidRPr="00F6686E">
        <w:rPr>
          <w:b/>
          <w:bCs/>
          <w:color w:val="000000" w:themeColor="text1"/>
          <w:sz w:val="28"/>
          <w:szCs w:val="28"/>
        </w:rPr>
        <w:t>Перечень хозяйственного и производственного инвентаря, который включается в состав основных средств</w:t>
      </w:r>
    </w:p>
    <w:p w14:paraId="7E8D6DE3"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rPr>
      </w:pPr>
      <w:r w:rsidRPr="00F6686E">
        <w:rPr>
          <w:color w:val="000000" w:themeColor="text1"/>
          <w:sz w:val="28"/>
          <w:szCs w:val="28"/>
        </w:rPr>
        <w:t> </w:t>
      </w:r>
    </w:p>
    <w:p w14:paraId="12BD8851" w14:textId="77777777" w:rsidR="00F6686E" w:rsidRPr="00F6686E" w:rsidRDefault="00F6686E"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sidRPr="00F6686E">
        <w:rPr>
          <w:color w:val="000000" w:themeColor="text1"/>
          <w:sz w:val="28"/>
          <w:szCs w:val="28"/>
        </w:rPr>
        <w:t> </w:t>
      </w:r>
    </w:p>
    <w:p w14:paraId="0C233FCE" w14:textId="77777777" w:rsidR="00F6686E" w:rsidRPr="00F6686E" w:rsidRDefault="00522926"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ab/>
      </w:r>
      <w:r w:rsidR="00F6686E" w:rsidRPr="00F6686E">
        <w:rPr>
          <w:color w:val="000000" w:themeColor="text1"/>
          <w:sz w:val="28"/>
          <w:szCs w:val="28"/>
        </w:rPr>
        <w:t>1. К хозяйственному и производственному инвентарю, который включается в состав основных средств, относятся:</w:t>
      </w:r>
    </w:p>
    <w:p w14:paraId="3F53740A" w14:textId="77777777" w:rsidR="00F6686E" w:rsidRPr="00F6686E" w:rsidRDefault="00FF6697" w:rsidP="00FF6697">
      <w:pPr>
        <w:pStyle w:val="HTML"/>
        <w:jc w:val="both"/>
        <w:rPr>
          <w:rFonts w:ascii="Times New Roman" w:hAnsi="Times New Roman" w:cs="Times New Roman"/>
          <w:color w:val="000000" w:themeColor="text1"/>
          <w:sz w:val="28"/>
          <w:szCs w:val="28"/>
        </w:rPr>
      </w:pPr>
      <w:r>
        <w:rPr>
          <w:rStyle w:val="fill"/>
          <w:rFonts w:ascii="Times New Roman" w:hAnsi="Times New Roman" w:cs="Times New Roman"/>
          <w:b w:val="0"/>
          <w:i w:val="0"/>
          <w:color w:val="000000" w:themeColor="text1"/>
          <w:sz w:val="28"/>
          <w:szCs w:val="28"/>
        </w:rPr>
        <w:tab/>
      </w:r>
      <w:r w:rsidR="00F6686E" w:rsidRPr="00F6686E">
        <w:rPr>
          <w:rStyle w:val="fill"/>
          <w:rFonts w:ascii="Times New Roman" w:hAnsi="Times New Roman" w:cs="Times New Roman"/>
          <w:b w:val="0"/>
          <w:i w:val="0"/>
          <w:color w:val="000000" w:themeColor="text1"/>
          <w:sz w:val="28"/>
          <w:szCs w:val="28"/>
        </w:rPr>
        <w:t>офисная мебель и предметы интерьера: столы, стулья, стеллажи, полки, зеркала и др.;</w:t>
      </w:r>
    </w:p>
    <w:p w14:paraId="7F9771EE" w14:textId="77777777" w:rsidR="00FF6697" w:rsidRDefault="00FF6697" w:rsidP="00FF6697">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6686E" w:rsidRPr="00F6686E">
        <w:rPr>
          <w:rFonts w:ascii="Times New Roman" w:hAnsi="Times New Roman" w:cs="Times New Roman"/>
          <w:color w:val="000000" w:themeColor="text1"/>
          <w:sz w:val="28"/>
          <w:szCs w:val="28"/>
        </w:rPr>
        <w:t>осветительные, бытовые и прочие приборы: светильники, весы, часы и др.;</w:t>
      </w:r>
    </w:p>
    <w:p w14:paraId="6FFAB08B" w14:textId="77777777" w:rsidR="00FF6697" w:rsidRDefault="00FF6697" w:rsidP="00FF6697">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6686E" w:rsidRPr="00F6686E">
        <w:rPr>
          <w:rStyle w:val="fill"/>
          <w:rFonts w:ascii="Times New Roman" w:hAnsi="Times New Roman" w:cs="Times New Roman"/>
          <w:b w:val="0"/>
          <w:i w:val="0"/>
          <w:color w:val="000000" w:themeColor="text1"/>
          <w:sz w:val="28"/>
          <w:szCs w:val="28"/>
        </w:rPr>
        <w:t xml:space="preserve">кухонные бытовые приборы: кулеры, СВЧ-печи, холодильники, </w:t>
      </w:r>
      <w:proofErr w:type="spellStart"/>
      <w:r w:rsidR="00F6686E" w:rsidRPr="00F6686E">
        <w:rPr>
          <w:rStyle w:val="fill"/>
          <w:rFonts w:ascii="Times New Roman" w:hAnsi="Times New Roman" w:cs="Times New Roman"/>
          <w:b w:val="0"/>
          <w:i w:val="0"/>
          <w:color w:val="000000" w:themeColor="text1"/>
          <w:sz w:val="28"/>
          <w:szCs w:val="28"/>
        </w:rPr>
        <w:t>кофемашины</w:t>
      </w:r>
      <w:proofErr w:type="spellEnd"/>
      <w:r w:rsidR="00F6686E" w:rsidRPr="00F6686E">
        <w:rPr>
          <w:rStyle w:val="fill"/>
          <w:rFonts w:ascii="Times New Roman" w:hAnsi="Times New Roman" w:cs="Times New Roman"/>
          <w:b w:val="0"/>
          <w:i w:val="0"/>
          <w:color w:val="000000" w:themeColor="text1"/>
          <w:sz w:val="28"/>
          <w:szCs w:val="28"/>
        </w:rPr>
        <w:t xml:space="preserve"> и кофеварки, чайники и др.;</w:t>
      </w:r>
    </w:p>
    <w:p w14:paraId="7F53B2B6" w14:textId="77777777" w:rsidR="00F6686E" w:rsidRPr="00F6686E" w:rsidRDefault="00FF6697" w:rsidP="00FF6697">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F6686E" w:rsidRPr="00F6686E">
        <w:rPr>
          <w:rFonts w:ascii="Times New Roman" w:hAnsi="Times New Roman" w:cs="Times New Roman"/>
          <w:color w:val="000000" w:themeColor="text1"/>
          <w:sz w:val="28"/>
          <w:szCs w:val="28"/>
        </w:rPr>
        <w:t>канцелярские принадлежности с электрическим приводом;</w:t>
      </w:r>
    </w:p>
    <w:p w14:paraId="48FBF7D0" w14:textId="77777777" w:rsidR="00F6686E" w:rsidRPr="00F6686E" w:rsidRDefault="00F6686E"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p>
    <w:p w14:paraId="055EBE9B" w14:textId="77777777" w:rsidR="00F6686E" w:rsidRPr="00F6686E" w:rsidRDefault="00522926" w:rsidP="00FF669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ab/>
      </w:r>
      <w:r w:rsidR="00F6686E" w:rsidRPr="00F6686E">
        <w:rPr>
          <w:color w:val="000000" w:themeColor="text1"/>
          <w:sz w:val="28"/>
          <w:szCs w:val="28"/>
        </w:rPr>
        <w:t>2. К хозяйственному и производственному инвентарю, который включается в состав материальных запасов, относится:</w:t>
      </w:r>
    </w:p>
    <w:p w14:paraId="1EC30432" w14:textId="77777777" w:rsidR="00F6686E" w:rsidRPr="00F6686E" w:rsidRDefault="00FF6697" w:rsidP="00FF6697">
      <w:pPr>
        <w:pStyle w:val="HTML"/>
        <w:jc w:val="both"/>
        <w:rPr>
          <w:rStyle w:val="fill"/>
          <w:rFonts w:ascii="Times New Roman" w:hAnsi="Times New Roman" w:cs="Times New Roman"/>
          <w:b w:val="0"/>
          <w:bCs w:val="0"/>
          <w:i w:val="0"/>
          <w:iCs w:val="0"/>
          <w:color w:val="000000" w:themeColor="text1"/>
          <w:sz w:val="28"/>
          <w:szCs w:val="28"/>
        </w:rPr>
      </w:pPr>
      <w:r>
        <w:rPr>
          <w:rStyle w:val="fill"/>
          <w:rFonts w:ascii="Times New Roman" w:hAnsi="Times New Roman" w:cs="Times New Roman"/>
          <w:b w:val="0"/>
          <w:i w:val="0"/>
          <w:color w:val="000000" w:themeColor="text1"/>
          <w:sz w:val="28"/>
          <w:szCs w:val="28"/>
        </w:rPr>
        <w:tab/>
      </w:r>
      <w:r w:rsidR="00F6686E" w:rsidRPr="00F6686E">
        <w:rPr>
          <w:rStyle w:val="fill"/>
          <w:rFonts w:ascii="Times New Roman" w:hAnsi="Times New Roman" w:cs="Times New Roman"/>
          <w:b w:val="0"/>
          <w:i w:val="0"/>
          <w:color w:val="000000" w:themeColor="text1"/>
          <w:sz w:val="28"/>
          <w:szCs w:val="28"/>
        </w:rPr>
        <w:t>электротовары: удлинители, тройники электрические, переходники электрические и др.;</w:t>
      </w:r>
    </w:p>
    <w:p w14:paraId="3A84BB5F" w14:textId="77777777" w:rsidR="00F6686E" w:rsidRPr="00F6686E" w:rsidRDefault="00FF6697" w:rsidP="00FF6697">
      <w:pPr>
        <w:pStyle w:val="HTML"/>
        <w:jc w:val="both"/>
        <w:rPr>
          <w:rStyle w:val="fill"/>
          <w:rFonts w:ascii="Times New Roman" w:hAnsi="Times New Roman" w:cs="Times New Roman"/>
          <w:b w:val="0"/>
          <w:bCs w:val="0"/>
          <w:i w:val="0"/>
          <w:iCs w:val="0"/>
          <w:color w:val="000000" w:themeColor="text1"/>
          <w:sz w:val="28"/>
          <w:szCs w:val="28"/>
        </w:rPr>
      </w:pPr>
      <w:r>
        <w:rPr>
          <w:rStyle w:val="fill"/>
          <w:rFonts w:ascii="Times New Roman" w:hAnsi="Times New Roman" w:cs="Times New Roman"/>
          <w:b w:val="0"/>
          <w:bCs w:val="0"/>
          <w:i w:val="0"/>
          <w:iCs w:val="0"/>
          <w:color w:val="000000" w:themeColor="text1"/>
          <w:sz w:val="28"/>
          <w:szCs w:val="28"/>
        </w:rPr>
        <w:tab/>
      </w:r>
      <w:r w:rsidR="00F6686E" w:rsidRPr="00F6686E">
        <w:rPr>
          <w:rStyle w:val="fill"/>
          <w:rFonts w:ascii="Times New Roman" w:hAnsi="Times New Roman" w:cs="Times New Roman"/>
          <w:b w:val="0"/>
          <w:bCs w:val="0"/>
          <w:i w:val="0"/>
          <w:iCs w:val="0"/>
          <w:color w:val="000000" w:themeColor="text1"/>
          <w:sz w:val="28"/>
          <w:szCs w:val="28"/>
        </w:rPr>
        <w:t>канцелярские принадлежности (кроме тех, что указаны в п. 1 настоящего перечня), фоторамки, фотоальбомы.</w:t>
      </w:r>
    </w:p>
    <w:p w14:paraId="1114F0C0" w14:textId="77777777" w:rsidR="00F6686E" w:rsidRPr="00F6686E" w:rsidRDefault="00F6686E" w:rsidP="00F6686E">
      <w:pPr>
        <w:pStyle w:val="HTML"/>
        <w:rPr>
          <w:rStyle w:val="fill"/>
          <w:rFonts w:ascii="Times New Roman" w:hAnsi="Times New Roman" w:cs="Times New Roman"/>
          <w:b w:val="0"/>
          <w:bCs w:val="0"/>
          <w:i w:val="0"/>
          <w:iCs w:val="0"/>
          <w:color w:val="000000" w:themeColor="text1"/>
          <w:sz w:val="28"/>
          <w:szCs w:val="28"/>
        </w:rPr>
      </w:pPr>
    </w:p>
    <w:p w14:paraId="6B64A2EE" w14:textId="77777777" w:rsidR="00F6686E" w:rsidRPr="00F6686E" w:rsidRDefault="00F6686E" w:rsidP="00F6686E">
      <w:pPr>
        <w:pStyle w:val="HTML"/>
        <w:rPr>
          <w:rStyle w:val="fill"/>
          <w:rFonts w:ascii="Times New Roman" w:hAnsi="Times New Roman" w:cs="Times New Roman"/>
          <w:b w:val="0"/>
          <w:bCs w:val="0"/>
          <w:i w:val="0"/>
          <w:iCs w:val="0"/>
          <w:color w:val="000000" w:themeColor="text1"/>
          <w:sz w:val="28"/>
          <w:szCs w:val="28"/>
        </w:rPr>
      </w:pPr>
    </w:p>
    <w:p w14:paraId="2DF87EC0" w14:textId="77777777" w:rsidR="00F6686E" w:rsidRPr="00F6686E" w:rsidRDefault="00F6686E" w:rsidP="00F6686E">
      <w:pPr>
        <w:pStyle w:val="ab"/>
        <w:rPr>
          <w:color w:val="000000" w:themeColor="text1"/>
          <w:sz w:val="28"/>
          <w:szCs w:val="28"/>
        </w:rPr>
      </w:pPr>
    </w:p>
    <w:p w14:paraId="31234871" w14:textId="77777777" w:rsidR="00F6686E" w:rsidRDefault="00F6686E" w:rsidP="00F6686E">
      <w:pPr>
        <w:contextualSpacing/>
        <w:jc w:val="both"/>
        <w:rPr>
          <w:sz w:val="28"/>
          <w:szCs w:val="28"/>
        </w:rPr>
      </w:pPr>
    </w:p>
    <w:p w14:paraId="319EF5D6" w14:textId="77777777" w:rsidR="00F6686E" w:rsidRDefault="00F6686E" w:rsidP="00F6686E">
      <w:pPr>
        <w:contextualSpacing/>
        <w:jc w:val="both"/>
        <w:rPr>
          <w:sz w:val="28"/>
          <w:szCs w:val="28"/>
        </w:rPr>
      </w:pPr>
    </w:p>
    <w:p w14:paraId="3A49E3F7" w14:textId="77777777" w:rsidR="00F6686E" w:rsidRDefault="00F6686E" w:rsidP="00F6686E">
      <w:pPr>
        <w:contextualSpacing/>
        <w:jc w:val="both"/>
        <w:rPr>
          <w:sz w:val="28"/>
          <w:szCs w:val="28"/>
        </w:rPr>
      </w:pPr>
    </w:p>
    <w:p w14:paraId="3FBB50AC" w14:textId="77777777" w:rsidR="00F6686E" w:rsidRDefault="00F6686E" w:rsidP="00F6686E">
      <w:pPr>
        <w:contextualSpacing/>
        <w:jc w:val="both"/>
        <w:rPr>
          <w:sz w:val="28"/>
          <w:szCs w:val="28"/>
        </w:rPr>
      </w:pPr>
    </w:p>
    <w:p w14:paraId="1012BD70" w14:textId="77777777" w:rsidR="00F6686E" w:rsidRDefault="00F6686E" w:rsidP="00F6686E">
      <w:pPr>
        <w:contextualSpacing/>
        <w:jc w:val="both"/>
        <w:rPr>
          <w:sz w:val="28"/>
          <w:szCs w:val="28"/>
        </w:rPr>
      </w:pPr>
    </w:p>
    <w:p w14:paraId="39FA3B31" w14:textId="77777777" w:rsidR="00F6686E" w:rsidRDefault="00F6686E" w:rsidP="00F6686E">
      <w:pPr>
        <w:contextualSpacing/>
        <w:jc w:val="both"/>
        <w:rPr>
          <w:sz w:val="28"/>
          <w:szCs w:val="28"/>
        </w:rPr>
      </w:pPr>
    </w:p>
    <w:p w14:paraId="4FBDA7E8" w14:textId="77777777" w:rsidR="00F6686E" w:rsidRDefault="00F6686E" w:rsidP="00F6686E">
      <w:pPr>
        <w:contextualSpacing/>
        <w:jc w:val="both"/>
        <w:rPr>
          <w:sz w:val="28"/>
          <w:szCs w:val="28"/>
        </w:rPr>
      </w:pPr>
    </w:p>
    <w:p w14:paraId="39DF58B5" w14:textId="77777777" w:rsidR="00F6686E" w:rsidRDefault="00F6686E" w:rsidP="00F6686E">
      <w:pPr>
        <w:contextualSpacing/>
        <w:jc w:val="both"/>
        <w:rPr>
          <w:sz w:val="28"/>
          <w:szCs w:val="28"/>
        </w:rPr>
      </w:pPr>
    </w:p>
    <w:p w14:paraId="485AE109" w14:textId="77777777" w:rsidR="00F6686E" w:rsidRDefault="00F6686E" w:rsidP="00F6686E">
      <w:pPr>
        <w:contextualSpacing/>
        <w:jc w:val="both"/>
        <w:rPr>
          <w:sz w:val="28"/>
          <w:szCs w:val="28"/>
        </w:rPr>
      </w:pPr>
    </w:p>
    <w:p w14:paraId="6177E278" w14:textId="77777777" w:rsidR="00F6686E" w:rsidRDefault="00F6686E" w:rsidP="00F6686E">
      <w:pPr>
        <w:contextualSpacing/>
        <w:jc w:val="both"/>
        <w:rPr>
          <w:sz w:val="28"/>
          <w:szCs w:val="28"/>
        </w:rPr>
      </w:pPr>
    </w:p>
    <w:p w14:paraId="4F380B61" w14:textId="77777777" w:rsidR="00F6686E" w:rsidRDefault="00F6686E" w:rsidP="00F6686E">
      <w:pPr>
        <w:contextualSpacing/>
        <w:jc w:val="both"/>
        <w:rPr>
          <w:sz w:val="28"/>
          <w:szCs w:val="28"/>
        </w:rPr>
      </w:pPr>
    </w:p>
    <w:p w14:paraId="341976C2" w14:textId="77777777" w:rsidR="00F6686E" w:rsidRDefault="00F6686E" w:rsidP="00F6686E">
      <w:pPr>
        <w:contextualSpacing/>
        <w:jc w:val="both"/>
        <w:rPr>
          <w:sz w:val="28"/>
          <w:szCs w:val="28"/>
        </w:rPr>
      </w:pPr>
    </w:p>
    <w:p w14:paraId="22B3757B" w14:textId="77777777" w:rsidR="00AF04B6" w:rsidRDefault="00AF04B6" w:rsidP="00F6686E">
      <w:pPr>
        <w:contextualSpacing/>
        <w:jc w:val="both"/>
        <w:rPr>
          <w:sz w:val="28"/>
          <w:szCs w:val="28"/>
        </w:rPr>
      </w:pPr>
    </w:p>
    <w:p w14:paraId="70017C66" w14:textId="77777777" w:rsidR="00F6686E" w:rsidRDefault="00F6686E" w:rsidP="00F6686E">
      <w:pPr>
        <w:contextualSpacing/>
        <w:jc w:val="both"/>
        <w:rPr>
          <w:sz w:val="28"/>
          <w:szCs w:val="28"/>
        </w:rPr>
      </w:pPr>
    </w:p>
    <w:p w14:paraId="44D06BC0" w14:textId="77777777" w:rsidR="0048451A" w:rsidRDefault="0048451A" w:rsidP="00F6686E">
      <w:pPr>
        <w:contextualSpacing/>
        <w:jc w:val="both"/>
        <w:rPr>
          <w:sz w:val="28"/>
          <w:szCs w:val="28"/>
        </w:rPr>
      </w:pPr>
    </w:p>
    <w:p w14:paraId="040E3DF5"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sidRPr="00F6686E">
        <w:rPr>
          <w:sz w:val="28"/>
          <w:szCs w:val="28"/>
        </w:rPr>
        <w:lastRenderedPageBreak/>
        <w:t>Приложение 3</w:t>
      </w:r>
      <w:r w:rsidRPr="00F6686E">
        <w:rPr>
          <w:sz w:val="28"/>
          <w:szCs w:val="28"/>
        </w:rPr>
        <w:br/>
        <w:t>к Учетной политике Управления</w:t>
      </w:r>
    </w:p>
    <w:p w14:paraId="316B9EDF"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F6686E">
        <w:rPr>
          <w:sz w:val="28"/>
          <w:szCs w:val="28"/>
        </w:rPr>
        <w:t> </w:t>
      </w:r>
    </w:p>
    <w:p w14:paraId="08BA93B4" w14:textId="77777777" w:rsidR="00F6686E" w:rsidRPr="00F6686E" w:rsidRDefault="00522926"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 </w:t>
      </w:r>
    </w:p>
    <w:p w14:paraId="78C106D3"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F6686E">
        <w:rPr>
          <w:b/>
          <w:bCs/>
          <w:sz w:val="28"/>
          <w:szCs w:val="28"/>
        </w:rPr>
        <w:t xml:space="preserve">Порядок </w:t>
      </w:r>
      <w:r w:rsidRPr="00F6686E">
        <w:rPr>
          <w:b/>
          <w:sz w:val="28"/>
          <w:szCs w:val="28"/>
        </w:rPr>
        <w:t>расчета резервов предстоящих расходов по выплатам персоналу</w:t>
      </w:r>
    </w:p>
    <w:p w14:paraId="202FD3D3" w14:textId="77777777" w:rsidR="00F6686E" w:rsidRPr="00F6686E" w:rsidRDefault="00F6686E" w:rsidP="00F6686E">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F6686E">
        <w:rPr>
          <w:sz w:val="28"/>
          <w:szCs w:val="28"/>
        </w:rPr>
        <w:t> </w:t>
      </w:r>
    </w:p>
    <w:p w14:paraId="65DE1333" w14:textId="77777777" w:rsidR="00F6686E" w:rsidRPr="00F6686E" w:rsidRDefault="00F6686E"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F6686E">
        <w:rPr>
          <w:sz w:val="28"/>
          <w:szCs w:val="28"/>
        </w:rPr>
        <w:t> </w:t>
      </w:r>
    </w:p>
    <w:p w14:paraId="13938BA8"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1. Оценочное обязательство по резерву предстоящих расходов по выплатам персоналу за фактически отработанное время определяется ежегодно на последний день года. Резерв ведется по сотрудникам. Сумма резерва, отраженная в бухучете до отчетной даты, корректируется до величины вновь рассчитанного резерва:</w:t>
      </w:r>
    </w:p>
    <w:p w14:paraId="1E6176BD"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сторону увеличения – дополнительными бухгалтерскими пр</w:t>
      </w:r>
      <w:r>
        <w:rPr>
          <w:sz w:val="28"/>
          <w:szCs w:val="28"/>
        </w:rPr>
        <w:t>оводками;</w:t>
      </w:r>
    </w:p>
    <w:p w14:paraId="1C14E7CF"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сторону уменьшения – проводками, оформле</w:t>
      </w:r>
      <w:r>
        <w:rPr>
          <w:sz w:val="28"/>
          <w:szCs w:val="28"/>
        </w:rPr>
        <w:t>нными методом «</w:t>
      </w:r>
      <w:proofErr w:type="gramStart"/>
      <w:r>
        <w:rPr>
          <w:sz w:val="28"/>
          <w:szCs w:val="28"/>
        </w:rPr>
        <w:t>красное</w:t>
      </w:r>
      <w:proofErr w:type="gramEnd"/>
      <w:r>
        <w:rPr>
          <w:sz w:val="28"/>
          <w:szCs w:val="28"/>
        </w:rPr>
        <w:t xml:space="preserve"> </w:t>
      </w:r>
      <w:proofErr w:type="spellStart"/>
      <w:r>
        <w:rPr>
          <w:sz w:val="28"/>
          <w:szCs w:val="28"/>
        </w:rPr>
        <w:t>сторно</w:t>
      </w:r>
      <w:proofErr w:type="spellEnd"/>
      <w:r>
        <w:rPr>
          <w:sz w:val="28"/>
          <w:szCs w:val="28"/>
        </w:rPr>
        <w:t>».</w:t>
      </w:r>
    </w:p>
    <w:p w14:paraId="690DBE0C"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2. В величину резерва предстоящих расходов по выплатам персоналу включается:</w:t>
      </w:r>
      <w:r w:rsidRPr="00F6686E">
        <w:rPr>
          <w:sz w:val="28"/>
          <w:szCs w:val="28"/>
        </w:rPr>
        <w:t xml:space="preserve"> </w:t>
      </w:r>
    </w:p>
    <w:p w14:paraId="4F40C7FF"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сумма оплаты отпусков сотрудникам за фактически отработанное время на дату расчета резерва;</w:t>
      </w:r>
      <w:r w:rsidRPr="00F6686E">
        <w:rPr>
          <w:sz w:val="28"/>
          <w:szCs w:val="28"/>
        </w:rPr>
        <w:t xml:space="preserve"> </w:t>
      </w:r>
    </w:p>
    <w:p w14:paraId="03456239"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 xml:space="preserve">начисленная на отпускные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и на страхование от несчастных случаев на производстве </w:t>
      </w:r>
      <w:r>
        <w:rPr>
          <w:sz w:val="28"/>
          <w:szCs w:val="28"/>
        </w:rPr>
        <w:t>и профессиональных заболеваний.</w:t>
      </w:r>
    </w:p>
    <w:p w14:paraId="17D5DD5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3. Сумма оплаты отпусков рассчитывается по формуле:</w:t>
      </w:r>
    </w:p>
    <w:p w14:paraId="0299ABD4" w14:textId="77777777" w:rsidR="00F6686E" w:rsidRPr="00F6686E" w:rsidRDefault="00F6686E"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5C619E3C"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Резерв отпусков</w:t>
      </w:r>
      <w:proofErr w:type="gramStart"/>
      <w:r w:rsidR="00F6686E" w:rsidRPr="00F6686E">
        <w:rPr>
          <w:sz w:val="28"/>
          <w:szCs w:val="28"/>
        </w:rPr>
        <w:t xml:space="preserve"> = К</w:t>
      </w:r>
      <w:proofErr w:type="gramEnd"/>
      <w:r w:rsidR="00F6686E" w:rsidRPr="00F6686E">
        <w:rPr>
          <w:sz w:val="28"/>
          <w:szCs w:val="28"/>
        </w:rPr>
        <w:t>*ЗП, где</w:t>
      </w:r>
    </w:p>
    <w:p w14:paraId="280042CF" w14:textId="77777777" w:rsidR="00F6686E" w:rsidRPr="00F6686E" w:rsidRDefault="00F6686E"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2D0FD5F8"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proofErr w:type="gramStart"/>
      <w:r w:rsidR="00F6686E" w:rsidRPr="00F6686E">
        <w:rPr>
          <w:sz w:val="28"/>
          <w:szCs w:val="28"/>
        </w:rPr>
        <w:t>К-</w:t>
      </w:r>
      <w:proofErr w:type="gramEnd"/>
      <w:r w:rsidR="00F6686E" w:rsidRPr="00F6686E">
        <w:rPr>
          <w:sz w:val="28"/>
          <w:szCs w:val="28"/>
        </w:rPr>
        <w:t xml:space="preserve"> количество не использованных сотрудником дней отпуска за период с начала работы на конец года;</w:t>
      </w:r>
    </w:p>
    <w:p w14:paraId="53904B9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З</w:t>
      </w:r>
      <w:proofErr w:type="gramStart"/>
      <w:r w:rsidR="00F6686E" w:rsidRPr="00F6686E">
        <w:rPr>
          <w:sz w:val="28"/>
          <w:szCs w:val="28"/>
        </w:rPr>
        <w:t>П-</w:t>
      </w:r>
      <w:proofErr w:type="gramEnd"/>
      <w:r w:rsidR="00F6686E" w:rsidRPr="00F6686E">
        <w:rPr>
          <w:sz w:val="28"/>
          <w:szCs w:val="28"/>
        </w:rPr>
        <w:t xml:space="preserve"> среднедневной заработок сотрудника, исчисленный по правилам расчета среднего заработка для оплаты отпусков на дату расчета резерва.</w:t>
      </w:r>
    </w:p>
    <w:p w14:paraId="61B16235" w14:textId="77777777" w:rsidR="00522926"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4. Данные о количестве дней неиспользованного отпуска представляет</w:t>
      </w:r>
      <w:r>
        <w:rPr>
          <w:sz w:val="28"/>
          <w:szCs w:val="28"/>
        </w:rPr>
        <w:t xml:space="preserve"> комитет по кадрам и муниципальной службе администрации города Барнаула.</w:t>
      </w:r>
    </w:p>
    <w:p w14:paraId="6D11707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5. Если на момент начала отпуска еще не истек рабочий год, за который сотрудник взял отпуск:</w:t>
      </w:r>
    </w:p>
    <w:p w14:paraId="511507BB"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случае</w:t>
      </w:r>
      <w:proofErr w:type="gramStart"/>
      <w:r w:rsidR="00F6686E" w:rsidRPr="00F6686E">
        <w:rPr>
          <w:sz w:val="28"/>
          <w:szCs w:val="28"/>
        </w:rPr>
        <w:t>,</w:t>
      </w:r>
      <w:proofErr w:type="gramEnd"/>
      <w:r w:rsidR="00F6686E" w:rsidRPr="00F6686E">
        <w:rPr>
          <w:sz w:val="28"/>
          <w:szCs w:val="28"/>
        </w:rPr>
        <w:t xml:space="preserve"> если дни отпуска будут использованы до 31 декабря текущего года, расходы сразу списываются в счет дебета счета 401 20 «Расходы текущего финансового года»</w:t>
      </w:r>
    </w:p>
    <w:p w14:paraId="2ED68440" w14:textId="77777777" w:rsidR="00F6686E" w:rsidRPr="00F6686E" w:rsidRDefault="00522926" w:rsidP="00522926">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00F6686E" w:rsidRPr="00F6686E">
        <w:rPr>
          <w:sz w:val="28"/>
          <w:szCs w:val="28"/>
        </w:rPr>
        <w:t>в случае</w:t>
      </w:r>
      <w:proofErr w:type="gramStart"/>
      <w:r w:rsidR="00F6686E" w:rsidRPr="00F6686E">
        <w:rPr>
          <w:sz w:val="28"/>
          <w:szCs w:val="28"/>
        </w:rPr>
        <w:t>,</w:t>
      </w:r>
      <w:proofErr w:type="gramEnd"/>
      <w:r w:rsidR="00F6686E" w:rsidRPr="00F6686E">
        <w:rPr>
          <w:sz w:val="28"/>
          <w:szCs w:val="28"/>
        </w:rPr>
        <w:t xml:space="preserve"> если дни отпуска не будут использованы до 31 декабря текущего года, соответствующая часть среднего заработка начисляется в </w:t>
      </w:r>
      <w:r w:rsidR="00F6686E" w:rsidRPr="00F6686E">
        <w:rPr>
          <w:sz w:val="28"/>
          <w:szCs w:val="28"/>
        </w:rPr>
        <w:lastRenderedPageBreak/>
        <w:t xml:space="preserve">дебет счета 401 50 «Расходы будущих периодов». Затем ежемесячно, по мере возникновения у работника права на отпуск, данные суммы списываются в дебет счета 401 20. </w:t>
      </w:r>
    </w:p>
    <w:p w14:paraId="769C53A1" w14:textId="77777777" w:rsidR="00F6686E" w:rsidRPr="00F6686E" w:rsidRDefault="00F6686E" w:rsidP="00522926">
      <w:pPr>
        <w:autoSpaceDE w:val="0"/>
        <w:autoSpaceDN w:val="0"/>
        <w:adjustRightInd w:val="0"/>
        <w:ind w:firstLine="540"/>
        <w:jc w:val="both"/>
        <w:outlineLvl w:val="0"/>
        <w:rPr>
          <w:sz w:val="28"/>
          <w:szCs w:val="28"/>
        </w:rPr>
      </w:pPr>
    </w:p>
    <w:p w14:paraId="66413329" w14:textId="77777777" w:rsidR="00F6686E" w:rsidRPr="00F6686E" w:rsidRDefault="00F6686E" w:rsidP="00522926">
      <w:pPr>
        <w:autoSpaceDE w:val="0"/>
        <w:autoSpaceDN w:val="0"/>
        <w:adjustRightInd w:val="0"/>
        <w:ind w:firstLine="708"/>
        <w:jc w:val="center"/>
        <w:outlineLvl w:val="0"/>
        <w:rPr>
          <w:sz w:val="28"/>
          <w:szCs w:val="28"/>
        </w:rPr>
      </w:pPr>
      <w:r w:rsidRPr="00F6686E">
        <w:rPr>
          <w:sz w:val="28"/>
          <w:szCs w:val="28"/>
        </w:rPr>
        <w:t>6.Бухгалтерский учет</w:t>
      </w:r>
    </w:p>
    <w:p w14:paraId="6E54867B" w14:textId="77777777" w:rsidR="00F6686E" w:rsidRPr="00F6686E" w:rsidRDefault="00F6686E" w:rsidP="00F6686E">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018"/>
        <w:gridCol w:w="2276"/>
        <w:gridCol w:w="2276"/>
      </w:tblGrid>
      <w:tr w:rsidR="00F6686E" w:rsidRPr="00F6686E" w14:paraId="0998711F" w14:textId="77777777" w:rsidTr="00891878">
        <w:tc>
          <w:tcPr>
            <w:tcW w:w="534" w:type="dxa"/>
            <w:shd w:val="clear" w:color="auto" w:fill="auto"/>
          </w:tcPr>
          <w:p w14:paraId="3BB80DAD" w14:textId="77777777" w:rsidR="00F6686E" w:rsidRPr="00F6686E" w:rsidRDefault="00F6686E" w:rsidP="00891878">
            <w:pPr>
              <w:autoSpaceDE w:val="0"/>
              <w:autoSpaceDN w:val="0"/>
              <w:adjustRightInd w:val="0"/>
              <w:jc w:val="both"/>
              <w:rPr>
                <w:sz w:val="28"/>
                <w:szCs w:val="28"/>
              </w:rPr>
            </w:pPr>
            <w:r w:rsidRPr="00F6686E">
              <w:rPr>
                <w:sz w:val="28"/>
                <w:szCs w:val="28"/>
              </w:rPr>
              <w:t>№</w:t>
            </w:r>
          </w:p>
        </w:tc>
        <w:tc>
          <w:tcPr>
            <w:tcW w:w="4018" w:type="dxa"/>
            <w:shd w:val="clear" w:color="auto" w:fill="auto"/>
          </w:tcPr>
          <w:p w14:paraId="1EF17C64" w14:textId="77777777" w:rsidR="00F6686E" w:rsidRPr="00F6686E" w:rsidRDefault="00F6686E" w:rsidP="00891878">
            <w:pPr>
              <w:autoSpaceDE w:val="0"/>
              <w:autoSpaceDN w:val="0"/>
              <w:adjustRightInd w:val="0"/>
              <w:jc w:val="both"/>
              <w:rPr>
                <w:sz w:val="28"/>
                <w:szCs w:val="28"/>
              </w:rPr>
            </w:pPr>
            <w:r w:rsidRPr="00F6686E">
              <w:rPr>
                <w:sz w:val="28"/>
                <w:szCs w:val="28"/>
              </w:rPr>
              <w:t>Содержание операции</w:t>
            </w:r>
          </w:p>
        </w:tc>
        <w:tc>
          <w:tcPr>
            <w:tcW w:w="2276" w:type="dxa"/>
            <w:shd w:val="clear" w:color="auto" w:fill="auto"/>
          </w:tcPr>
          <w:p w14:paraId="313DDA4D" w14:textId="77777777" w:rsidR="00F6686E" w:rsidRPr="00F6686E" w:rsidRDefault="00F6686E" w:rsidP="00891878">
            <w:pPr>
              <w:autoSpaceDE w:val="0"/>
              <w:autoSpaceDN w:val="0"/>
              <w:adjustRightInd w:val="0"/>
              <w:jc w:val="both"/>
              <w:rPr>
                <w:sz w:val="28"/>
                <w:szCs w:val="28"/>
              </w:rPr>
            </w:pPr>
            <w:r w:rsidRPr="00F6686E">
              <w:rPr>
                <w:sz w:val="28"/>
                <w:szCs w:val="28"/>
              </w:rPr>
              <w:t>Дебет счета</w:t>
            </w:r>
          </w:p>
        </w:tc>
        <w:tc>
          <w:tcPr>
            <w:tcW w:w="2276" w:type="dxa"/>
            <w:shd w:val="clear" w:color="auto" w:fill="auto"/>
          </w:tcPr>
          <w:p w14:paraId="2CEC8AE0" w14:textId="77777777" w:rsidR="00F6686E" w:rsidRPr="00F6686E" w:rsidRDefault="00F6686E" w:rsidP="00891878">
            <w:pPr>
              <w:autoSpaceDE w:val="0"/>
              <w:autoSpaceDN w:val="0"/>
              <w:adjustRightInd w:val="0"/>
              <w:jc w:val="both"/>
              <w:rPr>
                <w:sz w:val="28"/>
                <w:szCs w:val="28"/>
              </w:rPr>
            </w:pPr>
            <w:r w:rsidRPr="00F6686E">
              <w:rPr>
                <w:sz w:val="28"/>
                <w:szCs w:val="28"/>
              </w:rPr>
              <w:t>Кредит счета</w:t>
            </w:r>
          </w:p>
        </w:tc>
      </w:tr>
      <w:tr w:rsidR="00F6686E" w:rsidRPr="00F6686E" w14:paraId="3F2C5DE7" w14:textId="77777777" w:rsidTr="00891878">
        <w:trPr>
          <w:trHeight w:val="1086"/>
        </w:trPr>
        <w:tc>
          <w:tcPr>
            <w:tcW w:w="534" w:type="dxa"/>
            <w:shd w:val="clear" w:color="auto" w:fill="auto"/>
          </w:tcPr>
          <w:p w14:paraId="38385926" w14:textId="77777777" w:rsidR="00F6686E" w:rsidRPr="00F6686E" w:rsidRDefault="00F6686E" w:rsidP="00891878">
            <w:pPr>
              <w:autoSpaceDE w:val="0"/>
              <w:autoSpaceDN w:val="0"/>
              <w:adjustRightInd w:val="0"/>
              <w:jc w:val="both"/>
              <w:rPr>
                <w:sz w:val="28"/>
                <w:szCs w:val="28"/>
              </w:rPr>
            </w:pPr>
            <w:r w:rsidRPr="00F6686E">
              <w:rPr>
                <w:sz w:val="28"/>
                <w:szCs w:val="28"/>
              </w:rPr>
              <w:t>1</w:t>
            </w:r>
          </w:p>
        </w:tc>
        <w:tc>
          <w:tcPr>
            <w:tcW w:w="4018" w:type="dxa"/>
            <w:shd w:val="clear" w:color="auto" w:fill="auto"/>
          </w:tcPr>
          <w:p w14:paraId="64C0EB0F" w14:textId="77777777" w:rsidR="00F6686E" w:rsidRPr="00F6686E" w:rsidRDefault="00F6686E" w:rsidP="00891878">
            <w:pPr>
              <w:autoSpaceDE w:val="0"/>
              <w:autoSpaceDN w:val="0"/>
              <w:adjustRightInd w:val="0"/>
              <w:jc w:val="both"/>
              <w:rPr>
                <w:sz w:val="28"/>
                <w:szCs w:val="28"/>
              </w:rPr>
            </w:pPr>
            <w:r w:rsidRPr="00F6686E">
              <w:rPr>
                <w:sz w:val="28"/>
                <w:szCs w:val="28"/>
              </w:rPr>
              <w:t>Сформирован резерв предстоящих расходов по выплатам персоналу за фактически отработанное время/оплату страховых взносов</w:t>
            </w:r>
          </w:p>
        </w:tc>
        <w:tc>
          <w:tcPr>
            <w:tcW w:w="2276" w:type="dxa"/>
            <w:shd w:val="clear" w:color="auto" w:fill="auto"/>
          </w:tcPr>
          <w:p w14:paraId="580679A3" w14:textId="77777777" w:rsidR="00F6686E" w:rsidRPr="00F6686E" w:rsidRDefault="00F6686E" w:rsidP="00891878">
            <w:pPr>
              <w:autoSpaceDE w:val="0"/>
              <w:autoSpaceDN w:val="0"/>
              <w:adjustRightInd w:val="0"/>
              <w:jc w:val="center"/>
              <w:rPr>
                <w:sz w:val="28"/>
                <w:szCs w:val="28"/>
              </w:rPr>
            </w:pPr>
            <w:r w:rsidRPr="00F6686E">
              <w:rPr>
                <w:sz w:val="28"/>
                <w:szCs w:val="28"/>
              </w:rPr>
              <w:t>1 401 20 211</w:t>
            </w:r>
          </w:p>
          <w:p w14:paraId="0B753E3B" w14:textId="77777777" w:rsidR="00F6686E" w:rsidRPr="00F6686E" w:rsidRDefault="00F6686E" w:rsidP="00891878">
            <w:pPr>
              <w:autoSpaceDE w:val="0"/>
              <w:autoSpaceDN w:val="0"/>
              <w:adjustRightInd w:val="0"/>
              <w:jc w:val="center"/>
              <w:rPr>
                <w:sz w:val="28"/>
                <w:szCs w:val="28"/>
              </w:rPr>
            </w:pPr>
            <w:r w:rsidRPr="00F6686E">
              <w:rPr>
                <w:sz w:val="28"/>
                <w:szCs w:val="28"/>
              </w:rPr>
              <w:t>1 401 20 213</w:t>
            </w:r>
          </w:p>
          <w:p w14:paraId="2BE11302" w14:textId="77777777" w:rsidR="00F6686E" w:rsidRPr="00F6686E" w:rsidRDefault="00F6686E" w:rsidP="00891878">
            <w:pPr>
              <w:autoSpaceDE w:val="0"/>
              <w:autoSpaceDN w:val="0"/>
              <w:adjustRightInd w:val="0"/>
              <w:jc w:val="center"/>
              <w:rPr>
                <w:sz w:val="28"/>
                <w:szCs w:val="28"/>
              </w:rPr>
            </w:pPr>
          </w:p>
        </w:tc>
        <w:tc>
          <w:tcPr>
            <w:tcW w:w="2276" w:type="dxa"/>
            <w:shd w:val="clear" w:color="auto" w:fill="auto"/>
          </w:tcPr>
          <w:p w14:paraId="74A308B1" w14:textId="77777777" w:rsidR="00F6686E" w:rsidRPr="00F6686E" w:rsidRDefault="00F6686E" w:rsidP="00891878">
            <w:pPr>
              <w:autoSpaceDE w:val="0"/>
              <w:autoSpaceDN w:val="0"/>
              <w:adjustRightInd w:val="0"/>
              <w:jc w:val="center"/>
              <w:rPr>
                <w:sz w:val="28"/>
                <w:szCs w:val="28"/>
              </w:rPr>
            </w:pPr>
            <w:r w:rsidRPr="00F6686E">
              <w:rPr>
                <w:sz w:val="28"/>
                <w:szCs w:val="28"/>
              </w:rPr>
              <w:t>1 401 60 211</w:t>
            </w:r>
          </w:p>
          <w:p w14:paraId="2D916DC1" w14:textId="77777777" w:rsidR="00F6686E" w:rsidRPr="00F6686E" w:rsidRDefault="00F6686E" w:rsidP="00891878">
            <w:pPr>
              <w:autoSpaceDE w:val="0"/>
              <w:autoSpaceDN w:val="0"/>
              <w:adjustRightInd w:val="0"/>
              <w:jc w:val="center"/>
              <w:rPr>
                <w:sz w:val="28"/>
                <w:szCs w:val="28"/>
              </w:rPr>
            </w:pPr>
            <w:r w:rsidRPr="00F6686E">
              <w:rPr>
                <w:sz w:val="28"/>
                <w:szCs w:val="28"/>
              </w:rPr>
              <w:t>1 401 60 213</w:t>
            </w:r>
          </w:p>
        </w:tc>
      </w:tr>
      <w:tr w:rsidR="00F6686E" w:rsidRPr="00F6686E" w14:paraId="2D05CE93" w14:textId="77777777" w:rsidTr="00891878">
        <w:tc>
          <w:tcPr>
            <w:tcW w:w="534" w:type="dxa"/>
            <w:shd w:val="clear" w:color="auto" w:fill="auto"/>
          </w:tcPr>
          <w:p w14:paraId="241B4A20" w14:textId="77777777" w:rsidR="00F6686E" w:rsidRPr="00F6686E" w:rsidRDefault="00F6686E" w:rsidP="00891878">
            <w:pPr>
              <w:autoSpaceDE w:val="0"/>
              <w:autoSpaceDN w:val="0"/>
              <w:adjustRightInd w:val="0"/>
              <w:jc w:val="both"/>
              <w:rPr>
                <w:sz w:val="28"/>
                <w:szCs w:val="28"/>
              </w:rPr>
            </w:pPr>
            <w:r w:rsidRPr="00F6686E">
              <w:rPr>
                <w:sz w:val="28"/>
                <w:szCs w:val="28"/>
              </w:rPr>
              <w:t>2</w:t>
            </w:r>
          </w:p>
        </w:tc>
        <w:tc>
          <w:tcPr>
            <w:tcW w:w="4018" w:type="dxa"/>
            <w:tcBorders>
              <w:bottom w:val="single" w:sz="4" w:space="0" w:color="auto"/>
            </w:tcBorders>
            <w:shd w:val="clear" w:color="auto" w:fill="auto"/>
          </w:tcPr>
          <w:p w14:paraId="45F773FC" w14:textId="77777777" w:rsidR="00F6686E" w:rsidRPr="00F6686E" w:rsidRDefault="00F6686E" w:rsidP="00891878">
            <w:pPr>
              <w:autoSpaceDE w:val="0"/>
              <w:autoSpaceDN w:val="0"/>
              <w:adjustRightInd w:val="0"/>
              <w:jc w:val="both"/>
              <w:rPr>
                <w:sz w:val="28"/>
                <w:szCs w:val="28"/>
              </w:rPr>
            </w:pPr>
            <w:r w:rsidRPr="00F6686E">
              <w:rPr>
                <w:sz w:val="28"/>
                <w:szCs w:val="28"/>
              </w:rPr>
              <w:t>Принято отложенное обязательство по отпускным/ страховым взносам, которые будут начислены за счет резерва</w:t>
            </w:r>
          </w:p>
        </w:tc>
        <w:tc>
          <w:tcPr>
            <w:tcW w:w="2276" w:type="dxa"/>
            <w:tcBorders>
              <w:bottom w:val="single" w:sz="4" w:space="0" w:color="auto"/>
            </w:tcBorders>
            <w:shd w:val="clear" w:color="auto" w:fill="auto"/>
          </w:tcPr>
          <w:p w14:paraId="41295387" w14:textId="77777777" w:rsidR="00F6686E" w:rsidRPr="00F6686E" w:rsidRDefault="00F6686E" w:rsidP="00891878">
            <w:pPr>
              <w:autoSpaceDE w:val="0"/>
              <w:autoSpaceDN w:val="0"/>
              <w:adjustRightInd w:val="0"/>
              <w:jc w:val="center"/>
              <w:rPr>
                <w:sz w:val="28"/>
                <w:szCs w:val="28"/>
              </w:rPr>
            </w:pPr>
            <w:r w:rsidRPr="00F6686E">
              <w:rPr>
                <w:sz w:val="28"/>
                <w:szCs w:val="28"/>
              </w:rPr>
              <w:t>1 501 93 211</w:t>
            </w:r>
          </w:p>
          <w:p w14:paraId="697638BC" w14:textId="77777777" w:rsidR="00F6686E" w:rsidRPr="00F6686E" w:rsidRDefault="00F6686E" w:rsidP="00891878">
            <w:pPr>
              <w:autoSpaceDE w:val="0"/>
              <w:autoSpaceDN w:val="0"/>
              <w:adjustRightInd w:val="0"/>
              <w:jc w:val="center"/>
              <w:rPr>
                <w:sz w:val="28"/>
                <w:szCs w:val="28"/>
              </w:rPr>
            </w:pPr>
            <w:r w:rsidRPr="00F6686E">
              <w:rPr>
                <w:sz w:val="28"/>
                <w:szCs w:val="28"/>
              </w:rPr>
              <w:t>1 501 93 213</w:t>
            </w:r>
          </w:p>
        </w:tc>
        <w:tc>
          <w:tcPr>
            <w:tcW w:w="2276" w:type="dxa"/>
            <w:tcBorders>
              <w:bottom w:val="single" w:sz="4" w:space="0" w:color="auto"/>
            </w:tcBorders>
            <w:shd w:val="clear" w:color="auto" w:fill="auto"/>
          </w:tcPr>
          <w:p w14:paraId="776B6434" w14:textId="77777777" w:rsidR="00F6686E" w:rsidRPr="00F6686E" w:rsidRDefault="00F6686E" w:rsidP="00891878">
            <w:pPr>
              <w:autoSpaceDE w:val="0"/>
              <w:autoSpaceDN w:val="0"/>
              <w:adjustRightInd w:val="0"/>
              <w:jc w:val="center"/>
              <w:rPr>
                <w:sz w:val="28"/>
                <w:szCs w:val="28"/>
              </w:rPr>
            </w:pPr>
            <w:r w:rsidRPr="00F6686E">
              <w:rPr>
                <w:sz w:val="28"/>
                <w:szCs w:val="28"/>
              </w:rPr>
              <w:t>1 502 99 211</w:t>
            </w:r>
          </w:p>
          <w:p w14:paraId="6DF00BE9" w14:textId="77777777" w:rsidR="00F6686E" w:rsidRPr="00F6686E" w:rsidRDefault="00F6686E" w:rsidP="00891878">
            <w:pPr>
              <w:autoSpaceDE w:val="0"/>
              <w:autoSpaceDN w:val="0"/>
              <w:adjustRightInd w:val="0"/>
              <w:jc w:val="center"/>
              <w:rPr>
                <w:sz w:val="28"/>
                <w:szCs w:val="28"/>
              </w:rPr>
            </w:pPr>
            <w:r w:rsidRPr="00F6686E">
              <w:rPr>
                <w:sz w:val="28"/>
                <w:szCs w:val="28"/>
              </w:rPr>
              <w:t>1 502 99 213</w:t>
            </w:r>
          </w:p>
        </w:tc>
      </w:tr>
      <w:tr w:rsidR="00F6686E" w:rsidRPr="00F6686E" w14:paraId="034B6446" w14:textId="77777777" w:rsidTr="00891878">
        <w:tc>
          <w:tcPr>
            <w:tcW w:w="534" w:type="dxa"/>
            <w:tcBorders>
              <w:right w:val="single" w:sz="4" w:space="0" w:color="auto"/>
            </w:tcBorders>
            <w:shd w:val="clear" w:color="auto" w:fill="auto"/>
          </w:tcPr>
          <w:p w14:paraId="52D2AAA7" w14:textId="77777777" w:rsidR="00F6686E" w:rsidRPr="00F6686E" w:rsidRDefault="00F6686E" w:rsidP="00891878">
            <w:pPr>
              <w:autoSpaceDE w:val="0"/>
              <w:autoSpaceDN w:val="0"/>
              <w:adjustRightInd w:val="0"/>
              <w:jc w:val="both"/>
              <w:rPr>
                <w:sz w:val="28"/>
                <w:szCs w:val="28"/>
              </w:rPr>
            </w:pPr>
            <w:r w:rsidRPr="00F6686E">
              <w:rPr>
                <w:sz w:val="28"/>
                <w:szCs w:val="28"/>
              </w:rPr>
              <w:t>3</w:t>
            </w:r>
          </w:p>
        </w:tc>
        <w:tc>
          <w:tcPr>
            <w:tcW w:w="4018" w:type="dxa"/>
            <w:tcBorders>
              <w:top w:val="single" w:sz="4" w:space="0" w:color="auto"/>
              <w:left w:val="single" w:sz="4" w:space="0" w:color="auto"/>
              <w:bottom w:val="single" w:sz="4" w:space="0" w:color="auto"/>
            </w:tcBorders>
            <w:shd w:val="clear" w:color="auto" w:fill="auto"/>
          </w:tcPr>
          <w:p w14:paraId="76E9ACEB" w14:textId="77777777" w:rsidR="00F6686E" w:rsidRPr="00F6686E" w:rsidRDefault="00F6686E" w:rsidP="00891878">
            <w:pPr>
              <w:autoSpaceDE w:val="0"/>
              <w:autoSpaceDN w:val="0"/>
              <w:adjustRightInd w:val="0"/>
              <w:jc w:val="both"/>
              <w:rPr>
                <w:sz w:val="28"/>
                <w:szCs w:val="28"/>
              </w:rPr>
            </w:pPr>
            <w:r w:rsidRPr="00F6686E">
              <w:rPr>
                <w:sz w:val="28"/>
                <w:szCs w:val="28"/>
              </w:rPr>
              <w:t>Начислены отпускные/страховые взносы</w:t>
            </w:r>
          </w:p>
        </w:tc>
        <w:tc>
          <w:tcPr>
            <w:tcW w:w="2276" w:type="dxa"/>
            <w:tcBorders>
              <w:top w:val="single" w:sz="4" w:space="0" w:color="auto"/>
              <w:bottom w:val="single" w:sz="4" w:space="0" w:color="auto"/>
            </w:tcBorders>
            <w:shd w:val="clear" w:color="auto" w:fill="auto"/>
          </w:tcPr>
          <w:p w14:paraId="7D9BB4EB" w14:textId="77777777" w:rsidR="00F6686E" w:rsidRPr="00F6686E" w:rsidRDefault="00F6686E" w:rsidP="00891878">
            <w:pPr>
              <w:autoSpaceDE w:val="0"/>
              <w:autoSpaceDN w:val="0"/>
              <w:adjustRightInd w:val="0"/>
              <w:jc w:val="both"/>
              <w:rPr>
                <w:sz w:val="28"/>
                <w:szCs w:val="28"/>
              </w:rPr>
            </w:pPr>
          </w:p>
        </w:tc>
        <w:tc>
          <w:tcPr>
            <w:tcW w:w="2276" w:type="dxa"/>
            <w:tcBorders>
              <w:top w:val="single" w:sz="4" w:space="0" w:color="auto"/>
              <w:bottom w:val="single" w:sz="4" w:space="0" w:color="auto"/>
              <w:right w:val="single" w:sz="4" w:space="0" w:color="auto"/>
            </w:tcBorders>
            <w:shd w:val="clear" w:color="auto" w:fill="auto"/>
          </w:tcPr>
          <w:p w14:paraId="59789DD2" w14:textId="77777777" w:rsidR="00F6686E" w:rsidRPr="00F6686E" w:rsidRDefault="00F6686E" w:rsidP="00891878">
            <w:pPr>
              <w:autoSpaceDE w:val="0"/>
              <w:autoSpaceDN w:val="0"/>
              <w:adjustRightInd w:val="0"/>
              <w:jc w:val="both"/>
              <w:rPr>
                <w:sz w:val="28"/>
                <w:szCs w:val="28"/>
              </w:rPr>
            </w:pPr>
          </w:p>
        </w:tc>
      </w:tr>
      <w:tr w:rsidR="00F6686E" w:rsidRPr="00F6686E" w14:paraId="09D39920" w14:textId="77777777" w:rsidTr="00891878">
        <w:tc>
          <w:tcPr>
            <w:tcW w:w="534" w:type="dxa"/>
            <w:shd w:val="clear" w:color="auto" w:fill="auto"/>
          </w:tcPr>
          <w:p w14:paraId="7E5282E1" w14:textId="77777777" w:rsidR="00F6686E" w:rsidRPr="00F6686E" w:rsidRDefault="00F6686E" w:rsidP="00891878">
            <w:pPr>
              <w:autoSpaceDE w:val="0"/>
              <w:autoSpaceDN w:val="0"/>
              <w:adjustRightInd w:val="0"/>
              <w:jc w:val="both"/>
              <w:rPr>
                <w:sz w:val="28"/>
                <w:szCs w:val="28"/>
              </w:rPr>
            </w:pPr>
          </w:p>
        </w:tc>
        <w:tc>
          <w:tcPr>
            <w:tcW w:w="4018" w:type="dxa"/>
            <w:tcBorders>
              <w:top w:val="single" w:sz="4" w:space="0" w:color="auto"/>
            </w:tcBorders>
            <w:shd w:val="clear" w:color="auto" w:fill="auto"/>
          </w:tcPr>
          <w:p w14:paraId="3E73ED73" w14:textId="77777777" w:rsidR="00F6686E" w:rsidRPr="00F6686E" w:rsidRDefault="00F6686E" w:rsidP="00891878">
            <w:pPr>
              <w:autoSpaceDE w:val="0"/>
              <w:autoSpaceDN w:val="0"/>
              <w:adjustRightInd w:val="0"/>
              <w:jc w:val="both"/>
              <w:rPr>
                <w:sz w:val="28"/>
                <w:szCs w:val="28"/>
              </w:rPr>
            </w:pPr>
            <w:r w:rsidRPr="00F6686E">
              <w:rPr>
                <w:sz w:val="28"/>
                <w:szCs w:val="28"/>
              </w:rPr>
              <w:t>-за счет резерва предстоящих расходов</w:t>
            </w:r>
          </w:p>
        </w:tc>
        <w:tc>
          <w:tcPr>
            <w:tcW w:w="2276" w:type="dxa"/>
            <w:tcBorders>
              <w:top w:val="single" w:sz="4" w:space="0" w:color="auto"/>
            </w:tcBorders>
            <w:shd w:val="clear" w:color="auto" w:fill="auto"/>
          </w:tcPr>
          <w:p w14:paraId="00691AFD" w14:textId="77777777" w:rsidR="00F6686E" w:rsidRPr="00F6686E" w:rsidRDefault="00F6686E" w:rsidP="00891878">
            <w:pPr>
              <w:autoSpaceDE w:val="0"/>
              <w:autoSpaceDN w:val="0"/>
              <w:adjustRightInd w:val="0"/>
              <w:jc w:val="both"/>
              <w:rPr>
                <w:sz w:val="28"/>
                <w:szCs w:val="28"/>
              </w:rPr>
            </w:pPr>
            <w:r w:rsidRPr="00F6686E">
              <w:rPr>
                <w:sz w:val="28"/>
                <w:szCs w:val="28"/>
              </w:rPr>
              <w:t>1 401 60 211</w:t>
            </w:r>
          </w:p>
          <w:p w14:paraId="5B3D16F4" w14:textId="77777777" w:rsidR="00F6686E" w:rsidRPr="00F6686E" w:rsidRDefault="00F6686E" w:rsidP="00891878">
            <w:pPr>
              <w:autoSpaceDE w:val="0"/>
              <w:autoSpaceDN w:val="0"/>
              <w:adjustRightInd w:val="0"/>
              <w:jc w:val="both"/>
              <w:rPr>
                <w:sz w:val="28"/>
                <w:szCs w:val="28"/>
              </w:rPr>
            </w:pPr>
            <w:r w:rsidRPr="00F6686E">
              <w:rPr>
                <w:sz w:val="28"/>
                <w:szCs w:val="28"/>
              </w:rPr>
              <w:t>1 401 60 213</w:t>
            </w:r>
          </w:p>
        </w:tc>
        <w:tc>
          <w:tcPr>
            <w:tcW w:w="2276" w:type="dxa"/>
            <w:tcBorders>
              <w:top w:val="single" w:sz="4" w:space="0" w:color="auto"/>
            </w:tcBorders>
            <w:shd w:val="clear" w:color="auto" w:fill="auto"/>
          </w:tcPr>
          <w:p w14:paraId="51A66D93" w14:textId="7E14D340" w:rsidR="00F6686E" w:rsidRPr="00F6686E" w:rsidRDefault="00F6686E" w:rsidP="00891878">
            <w:pPr>
              <w:autoSpaceDE w:val="0"/>
              <w:autoSpaceDN w:val="0"/>
              <w:adjustRightInd w:val="0"/>
              <w:jc w:val="both"/>
              <w:rPr>
                <w:sz w:val="28"/>
                <w:szCs w:val="28"/>
              </w:rPr>
            </w:pPr>
            <w:r w:rsidRPr="00F6686E">
              <w:rPr>
                <w:sz w:val="28"/>
                <w:szCs w:val="28"/>
              </w:rPr>
              <w:t>1 302 11 73</w:t>
            </w:r>
            <w:r w:rsidR="001769DE">
              <w:rPr>
                <w:sz w:val="28"/>
                <w:szCs w:val="28"/>
              </w:rPr>
              <w:t>7</w:t>
            </w:r>
          </w:p>
          <w:p w14:paraId="74406C2E" w14:textId="1570D5D3" w:rsidR="00F6686E" w:rsidRPr="00F6686E" w:rsidRDefault="00F6686E" w:rsidP="00891878">
            <w:pPr>
              <w:autoSpaceDE w:val="0"/>
              <w:autoSpaceDN w:val="0"/>
              <w:adjustRightInd w:val="0"/>
              <w:jc w:val="both"/>
              <w:rPr>
                <w:sz w:val="28"/>
                <w:szCs w:val="28"/>
              </w:rPr>
            </w:pPr>
            <w:r w:rsidRPr="00F6686E">
              <w:rPr>
                <w:sz w:val="28"/>
                <w:szCs w:val="28"/>
              </w:rPr>
              <w:t>1 303 06 73</w:t>
            </w:r>
            <w:r w:rsidR="001769DE">
              <w:rPr>
                <w:sz w:val="28"/>
                <w:szCs w:val="28"/>
              </w:rPr>
              <w:t>1</w:t>
            </w:r>
          </w:p>
          <w:p w14:paraId="4E115415" w14:textId="3B74AA2D" w:rsidR="00F6686E" w:rsidRPr="00F6686E" w:rsidRDefault="00F6686E" w:rsidP="00891878">
            <w:pPr>
              <w:autoSpaceDE w:val="0"/>
              <w:autoSpaceDN w:val="0"/>
              <w:adjustRightInd w:val="0"/>
              <w:jc w:val="both"/>
              <w:rPr>
                <w:sz w:val="28"/>
                <w:szCs w:val="28"/>
              </w:rPr>
            </w:pPr>
            <w:r w:rsidRPr="00F6686E">
              <w:rPr>
                <w:sz w:val="28"/>
                <w:szCs w:val="28"/>
              </w:rPr>
              <w:t>1 303 1</w:t>
            </w:r>
            <w:r w:rsidR="001769DE">
              <w:rPr>
                <w:sz w:val="28"/>
                <w:szCs w:val="28"/>
              </w:rPr>
              <w:t>5</w:t>
            </w:r>
            <w:r w:rsidRPr="00F6686E">
              <w:rPr>
                <w:sz w:val="28"/>
                <w:szCs w:val="28"/>
              </w:rPr>
              <w:t xml:space="preserve"> 73</w:t>
            </w:r>
            <w:r w:rsidR="001769DE">
              <w:rPr>
                <w:sz w:val="28"/>
                <w:szCs w:val="28"/>
              </w:rPr>
              <w:t>1</w:t>
            </w:r>
          </w:p>
        </w:tc>
      </w:tr>
      <w:tr w:rsidR="00F6686E" w:rsidRPr="00F6686E" w14:paraId="426699D5" w14:textId="77777777" w:rsidTr="00891878">
        <w:tc>
          <w:tcPr>
            <w:tcW w:w="534" w:type="dxa"/>
            <w:shd w:val="clear" w:color="auto" w:fill="auto"/>
          </w:tcPr>
          <w:p w14:paraId="15A61EE5" w14:textId="77777777" w:rsidR="00F6686E" w:rsidRPr="00F6686E" w:rsidRDefault="00F6686E" w:rsidP="00891878">
            <w:pPr>
              <w:autoSpaceDE w:val="0"/>
              <w:autoSpaceDN w:val="0"/>
              <w:adjustRightInd w:val="0"/>
              <w:jc w:val="both"/>
              <w:rPr>
                <w:sz w:val="28"/>
                <w:szCs w:val="28"/>
              </w:rPr>
            </w:pPr>
          </w:p>
        </w:tc>
        <w:tc>
          <w:tcPr>
            <w:tcW w:w="4018" w:type="dxa"/>
            <w:shd w:val="clear" w:color="auto" w:fill="auto"/>
          </w:tcPr>
          <w:p w14:paraId="20FBE87F" w14:textId="77777777" w:rsidR="00F6686E" w:rsidRPr="00F6686E" w:rsidRDefault="00F6686E" w:rsidP="00891878">
            <w:pPr>
              <w:autoSpaceDE w:val="0"/>
              <w:autoSpaceDN w:val="0"/>
              <w:adjustRightInd w:val="0"/>
              <w:jc w:val="both"/>
              <w:rPr>
                <w:sz w:val="28"/>
                <w:szCs w:val="28"/>
              </w:rPr>
            </w:pPr>
            <w:r w:rsidRPr="00F6686E">
              <w:rPr>
                <w:sz w:val="28"/>
                <w:szCs w:val="28"/>
              </w:rPr>
              <w:t>-сверх резерва</w:t>
            </w:r>
          </w:p>
        </w:tc>
        <w:tc>
          <w:tcPr>
            <w:tcW w:w="2276" w:type="dxa"/>
            <w:shd w:val="clear" w:color="auto" w:fill="auto"/>
          </w:tcPr>
          <w:p w14:paraId="7B13178A" w14:textId="77777777" w:rsidR="00F6686E" w:rsidRPr="00F6686E" w:rsidRDefault="00F6686E" w:rsidP="00891878">
            <w:pPr>
              <w:autoSpaceDE w:val="0"/>
              <w:autoSpaceDN w:val="0"/>
              <w:adjustRightInd w:val="0"/>
              <w:jc w:val="both"/>
              <w:rPr>
                <w:sz w:val="28"/>
                <w:szCs w:val="28"/>
              </w:rPr>
            </w:pPr>
            <w:r w:rsidRPr="00F6686E">
              <w:rPr>
                <w:sz w:val="28"/>
                <w:szCs w:val="28"/>
              </w:rPr>
              <w:t xml:space="preserve">1 401 20 211 </w:t>
            </w:r>
          </w:p>
          <w:p w14:paraId="267B0D4F" w14:textId="77777777" w:rsidR="00F6686E" w:rsidRPr="00F6686E" w:rsidRDefault="00F6686E" w:rsidP="00891878">
            <w:pPr>
              <w:autoSpaceDE w:val="0"/>
              <w:autoSpaceDN w:val="0"/>
              <w:adjustRightInd w:val="0"/>
              <w:jc w:val="both"/>
              <w:rPr>
                <w:sz w:val="28"/>
                <w:szCs w:val="28"/>
              </w:rPr>
            </w:pPr>
            <w:r w:rsidRPr="00F6686E">
              <w:rPr>
                <w:sz w:val="28"/>
                <w:szCs w:val="28"/>
              </w:rPr>
              <w:t>1 401 20 213</w:t>
            </w:r>
          </w:p>
        </w:tc>
        <w:tc>
          <w:tcPr>
            <w:tcW w:w="2276" w:type="dxa"/>
            <w:shd w:val="clear" w:color="auto" w:fill="auto"/>
          </w:tcPr>
          <w:p w14:paraId="59BA530F" w14:textId="7FE93497" w:rsidR="00F6686E" w:rsidRPr="00F6686E" w:rsidRDefault="00F6686E" w:rsidP="00891878">
            <w:pPr>
              <w:autoSpaceDE w:val="0"/>
              <w:autoSpaceDN w:val="0"/>
              <w:adjustRightInd w:val="0"/>
              <w:jc w:val="both"/>
              <w:rPr>
                <w:sz w:val="28"/>
                <w:szCs w:val="28"/>
              </w:rPr>
            </w:pPr>
            <w:r w:rsidRPr="00F6686E">
              <w:rPr>
                <w:sz w:val="28"/>
                <w:szCs w:val="28"/>
              </w:rPr>
              <w:t>1 302 11 73</w:t>
            </w:r>
            <w:r w:rsidR="001769DE">
              <w:rPr>
                <w:sz w:val="28"/>
                <w:szCs w:val="28"/>
              </w:rPr>
              <w:t>7</w:t>
            </w:r>
          </w:p>
          <w:p w14:paraId="1E8E3507" w14:textId="23DABF6D" w:rsidR="00F6686E" w:rsidRPr="00F6686E" w:rsidRDefault="00F6686E" w:rsidP="00891878">
            <w:pPr>
              <w:autoSpaceDE w:val="0"/>
              <w:autoSpaceDN w:val="0"/>
              <w:adjustRightInd w:val="0"/>
              <w:jc w:val="both"/>
              <w:rPr>
                <w:sz w:val="28"/>
                <w:szCs w:val="28"/>
              </w:rPr>
            </w:pPr>
            <w:r w:rsidRPr="00F6686E">
              <w:rPr>
                <w:sz w:val="28"/>
                <w:szCs w:val="28"/>
              </w:rPr>
              <w:t>1 303 06 73</w:t>
            </w:r>
            <w:r w:rsidR="001769DE">
              <w:rPr>
                <w:sz w:val="28"/>
                <w:szCs w:val="28"/>
              </w:rPr>
              <w:t>1</w:t>
            </w:r>
          </w:p>
          <w:p w14:paraId="03BE9BAB" w14:textId="0730EE8F" w:rsidR="00F6686E" w:rsidRPr="00F6686E" w:rsidRDefault="00F6686E" w:rsidP="00891878">
            <w:pPr>
              <w:autoSpaceDE w:val="0"/>
              <w:autoSpaceDN w:val="0"/>
              <w:adjustRightInd w:val="0"/>
              <w:jc w:val="both"/>
              <w:rPr>
                <w:sz w:val="28"/>
                <w:szCs w:val="28"/>
              </w:rPr>
            </w:pPr>
            <w:r w:rsidRPr="00F6686E">
              <w:rPr>
                <w:sz w:val="28"/>
                <w:szCs w:val="28"/>
              </w:rPr>
              <w:t>1 303 1</w:t>
            </w:r>
            <w:r w:rsidR="001769DE">
              <w:rPr>
                <w:sz w:val="28"/>
                <w:szCs w:val="28"/>
              </w:rPr>
              <w:t>5</w:t>
            </w:r>
            <w:r w:rsidRPr="00F6686E">
              <w:rPr>
                <w:sz w:val="28"/>
                <w:szCs w:val="28"/>
              </w:rPr>
              <w:t xml:space="preserve"> 73</w:t>
            </w:r>
            <w:r w:rsidR="001769DE">
              <w:rPr>
                <w:sz w:val="28"/>
                <w:szCs w:val="28"/>
              </w:rPr>
              <w:t>1</w:t>
            </w:r>
          </w:p>
        </w:tc>
      </w:tr>
      <w:tr w:rsidR="00F6686E" w:rsidRPr="00F6686E" w14:paraId="1BD8AF18" w14:textId="77777777" w:rsidTr="00891878">
        <w:tc>
          <w:tcPr>
            <w:tcW w:w="534" w:type="dxa"/>
            <w:shd w:val="clear" w:color="auto" w:fill="auto"/>
          </w:tcPr>
          <w:p w14:paraId="75284862" w14:textId="77777777" w:rsidR="00F6686E" w:rsidRPr="00F6686E" w:rsidRDefault="00F6686E" w:rsidP="00891878">
            <w:pPr>
              <w:autoSpaceDE w:val="0"/>
              <w:autoSpaceDN w:val="0"/>
              <w:adjustRightInd w:val="0"/>
              <w:jc w:val="both"/>
              <w:rPr>
                <w:sz w:val="28"/>
                <w:szCs w:val="28"/>
              </w:rPr>
            </w:pPr>
          </w:p>
        </w:tc>
        <w:tc>
          <w:tcPr>
            <w:tcW w:w="4018" w:type="dxa"/>
            <w:shd w:val="clear" w:color="auto" w:fill="auto"/>
          </w:tcPr>
          <w:p w14:paraId="256DC6CC" w14:textId="77777777" w:rsidR="00F6686E" w:rsidRPr="00F6686E" w:rsidRDefault="00F6686E" w:rsidP="00891878">
            <w:pPr>
              <w:autoSpaceDE w:val="0"/>
              <w:autoSpaceDN w:val="0"/>
              <w:adjustRightInd w:val="0"/>
              <w:jc w:val="both"/>
              <w:rPr>
                <w:sz w:val="28"/>
                <w:szCs w:val="28"/>
              </w:rPr>
            </w:pPr>
            <w:r w:rsidRPr="00F6686E">
              <w:rPr>
                <w:sz w:val="28"/>
                <w:szCs w:val="28"/>
              </w:rPr>
              <w:t>-если предоставили отпуск авансом</w:t>
            </w:r>
          </w:p>
        </w:tc>
        <w:tc>
          <w:tcPr>
            <w:tcW w:w="2276" w:type="dxa"/>
            <w:shd w:val="clear" w:color="auto" w:fill="auto"/>
          </w:tcPr>
          <w:p w14:paraId="7F7048DC" w14:textId="77777777" w:rsidR="00F6686E" w:rsidRPr="00F6686E" w:rsidRDefault="00F6686E" w:rsidP="00891878">
            <w:pPr>
              <w:autoSpaceDE w:val="0"/>
              <w:autoSpaceDN w:val="0"/>
              <w:adjustRightInd w:val="0"/>
              <w:jc w:val="both"/>
              <w:rPr>
                <w:sz w:val="28"/>
                <w:szCs w:val="28"/>
              </w:rPr>
            </w:pPr>
            <w:r w:rsidRPr="00F6686E">
              <w:rPr>
                <w:sz w:val="28"/>
                <w:szCs w:val="28"/>
              </w:rPr>
              <w:t>1 401 50 211</w:t>
            </w:r>
          </w:p>
          <w:p w14:paraId="11A82E70" w14:textId="77777777" w:rsidR="00F6686E" w:rsidRPr="00F6686E" w:rsidRDefault="00F6686E" w:rsidP="00891878">
            <w:pPr>
              <w:autoSpaceDE w:val="0"/>
              <w:autoSpaceDN w:val="0"/>
              <w:adjustRightInd w:val="0"/>
              <w:jc w:val="both"/>
              <w:rPr>
                <w:sz w:val="28"/>
                <w:szCs w:val="28"/>
              </w:rPr>
            </w:pPr>
            <w:r w:rsidRPr="00F6686E">
              <w:rPr>
                <w:sz w:val="28"/>
                <w:szCs w:val="28"/>
              </w:rPr>
              <w:t>1 401 50 213</w:t>
            </w:r>
          </w:p>
        </w:tc>
        <w:tc>
          <w:tcPr>
            <w:tcW w:w="2276" w:type="dxa"/>
            <w:shd w:val="clear" w:color="auto" w:fill="auto"/>
          </w:tcPr>
          <w:p w14:paraId="7C0A44BE" w14:textId="5E64A3F3" w:rsidR="00F6686E" w:rsidRPr="00F6686E" w:rsidRDefault="00F6686E" w:rsidP="00891878">
            <w:pPr>
              <w:autoSpaceDE w:val="0"/>
              <w:autoSpaceDN w:val="0"/>
              <w:adjustRightInd w:val="0"/>
              <w:jc w:val="both"/>
              <w:rPr>
                <w:sz w:val="28"/>
                <w:szCs w:val="28"/>
              </w:rPr>
            </w:pPr>
            <w:r w:rsidRPr="00F6686E">
              <w:rPr>
                <w:sz w:val="28"/>
                <w:szCs w:val="28"/>
              </w:rPr>
              <w:t>1 302 11 73</w:t>
            </w:r>
            <w:r w:rsidR="001769DE">
              <w:rPr>
                <w:sz w:val="28"/>
                <w:szCs w:val="28"/>
              </w:rPr>
              <w:t>7</w:t>
            </w:r>
          </w:p>
          <w:p w14:paraId="546B86E2" w14:textId="54A325F6" w:rsidR="00F6686E" w:rsidRPr="00F6686E" w:rsidRDefault="00F6686E" w:rsidP="00891878">
            <w:pPr>
              <w:autoSpaceDE w:val="0"/>
              <w:autoSpaceDN w:val="0"/>
              <w:adjustRightInd w:val="0"/>
              <w:jc w:val="both"/>
              <w:rPr>
                <w:sz w:val="28"/>
                <w:szCs w:val="28"/>
              </w:rPr>
            </w:pPr>
            <w:r w:rsidRPr="00F6686E">
              <w:rPr>
                <w:sz w:val="28"/>
                <w:szCs w:val="28"/>
              </w:rPr>
              <w:t>1 303 06 73</w:t>
            </w:r>
            <w:r w:rsidR="001769DE">
              <w:rPr>
                <w:sz w:val="28"/>
                <w:szCs w:val="28"/>
              </w:rPr>
              <w:t>1</w:t>
            </w:r>
          </w:p>
          <w:p w14:paraId="1173A048" w14:textId="4CBDB741" w:rsidR="00F6686E" w:rsidRPr="00F6686E" w:rsidRDefault="00F6686E" w:rsidP="00891878">
            <w:pPr>
              <w:autoSpaceDE w:val="0"/>
              <w:autoSpaceDN w:val="0"/>
              <w:adjustRightInd w:val="0"/>
              <w:jc w:val="both"/>
              <w:rPr>
                <w:sz w:val="28"/>
                <w:szCs w:val="28"/>
              </w:rPr>
            </w:pPr>
            <w:r w:rsidRPr="00F6686E">
              <w:rPr>
                <w:sz w:val="28"/>
                <w:szCs w:val="28"/>
              </w:rPr>
              <w:t>1 303 1</w:t>
            </w:r>
            <w:r w:rsidR="001769DE">
              <w:rPr>
                <w:sz w:val="28"/>
                <w:szCs w:val="28"/>
              </w:rPr>
              <w:t>5</w:t>
            </w:r>
            <w:r w:rsidRPr="00F6686E">
              <w:rPr>
                <w:sz w:val="28"/>
                <w:szCs w:val="28"/>
              </w:rPr>
              <w:t xml:space="preserve"> 73</w:t>
            </w:r>
            <w:r w:rsidR="001769DE">
              <w:rPr>
                <w:sz w:val="28"/>
                <w:szCs w:val="28"/>
              </w:rPr>
              <w:t>1</w:t>
            </w:r>
          </w:p>
        </w:tc>
      </w:tr>
      <w:tr w:rsidR="00F6686E" w:rsidRPr="00F6686E" w14:paraId="0F9E7CC8" w14:textId="77777777" w:rsidTr="00891878">
        <w:tc>
          <w:tcPr>
            <w:tcW w:w="534" w:type="dxa"/>
            <w:shd w:val="clear" w:color="auto" w:fill="auto"/>
          </w:tcPr>
          <w:p w14:paraId="62C1E364" w14:textId="77777777" w:rsidR="00F6686E" w:rsidRPr="00F6686E" w:rsidRDefault="00F6686E" w:rsidP="00891878">
            <w:pPr>
              <w:autoSpaceDE w:val="0"/>
              <w:autoSpaceDN w:val="0"/>
              <w:adjustRightInd w:val="0"/>
              <w:jc w:val="both"/>
              <w:rPr>
                <w:sz w:val="28"/>
                <w:szCs w:val="28"/>
              </w:rPr>
            </w:pPr>
            <w:r w:rsidRPr="00F6686E">
              <w:rPr>
                <w:sz w:val="28"/>
                <w:szCs w:val="28"/>
              </w:rPr>
              <w:t>4</w:t>
            </w:r>
          </w:p>
        </w:tc>
        <w:tc>
          <w:tcPr>
            <w:tcW w:w="4018" w:type="dxa"/>
            <w:shd w:val="clear" w:color="auto" w:fill="auto"/>
          </w:tcPr>
          <w:p w14:paraId="433D4B98" w14:textId="77777777" w:rsidR="00F6686E" w:rsidRPr="00F6686E" w:rsidRDefault="00F6686E" w:rsidP="00891878">
            <w:pPr>
              <w:autoSpaceDE w:val="0"/>
              <w:autoSpaceDN w:val="0"/>
              <w:adjustRightInd w:val="0"/>
              <w:jc w:val="both"/>
              <w:rPr>
                <w:sz w:val="28"/>
                <w:szCs w:val="28"/>
              </w:rPr>
            </w:pPr>
            <w:r w:rsidRPr="00F6686E">
              <w:rPr>
                <w:sz w:val="28"/>
                <w:szCs w:val="28"/>
              </w:rPr>
              <w:t>Принято бюджетное обязательство по отпускным / страховым взносам за счет ранее созданного резерва</w:t>
            </w:r>
          </w:p>
        </w:tc>
        <w:tc>
          <w:tcPr>
            <w:tcW w:w="2276" w:type="dxa"/>
            <w:shd w:val="clear" w:color="auto" w:fill="auto"/>
          </w:tcPr>
          <w:p w14:paraId="2189DF03" w14:textId="77777777" w:rsidR="00F6686E" w:rsidRPr="00F6686E" w:rsidRDefault="00F6686E" w:rsidP="00891878">
            <w:pPr>
              <w:autoSpaceDE w:val="0"/>
              <w:autoSpaceDN w:val="0"/>
              <w:adjustRightInd w:val="0"/>
              <w:jc w:val="both"/>
              <w:rPr>
                <w:sz w:val="28"/>
                <w:szCs w:val="28"/>
              </w:rPr>
            </w:pPr>
            <w:r w:rsidRPr="00F6686E">
              <w:rPr>
                <w:sz w:val="28"/>
                <w:szCs w:val="28"/>
              </w:rPr>
              <w:t>1 502 99 211</w:t>
            </w:r>
          </w:p>
          <w:p w14:paraId="413D32EF" w14:textId="77777777" w:rsidR="00F6686E" w:rsidRPr="00F6686E" w:rsidRDefault="00F6686E" w:rsidP="00891878">
            <w:pPr>
              <w:autoSpaceDE w:val="0"/>
              <w:autoSpaceDN w:val="0"/>
              <w:adjustRightInd w:val="0"/>
              <w:jc w:val="both"/>
              <w:rPr>
                <w:sz w:val="28"/>
                <w:szCs w:val="28"/>
              </w:rPr>
            </w:pPr>
            <w:r w:rsidRPr="00F6686E">
              <w:rPr>
                <w:sz w:val="28"/>
                <w:szCs w:val="28"/>
              </w:rPr>
              <w:t>1 502 99 213</w:t>
            </w:r>
          </w:p>
        </w:tc>
        <w:tc>
          <w:tcPr>
            <w:tcW w:w="2276" w:type="dxa"/>
            <w:shd w:val="clear" w:color="auto" w:fill="auto"/>
          </w:tcPr>
          <w:p w14:paraId="63D7C12E" w14:textId="77777777" w:rsidR="00F6686E" w:rsidRPr="00F6686E" w:rsidRDefault="00F6686E" w:rsidP="00891878">
            <w:pPr>
              <w:autoSpaceDE w:val="0"/>
              <w:autoSpaceDN w:val="0"/>
              <w:adjustRightInd w:val="0"/>
              <w:jc w:val="both"/>
              <w:rPr>
                <w:sz w:val="28"/>
                <w:szCs w:val="28"/>
              </w:rPr>
            </w:pPr>
            <w:r w:rsidRPr="00F6686E">
              <w:rPr>
                <w:sz w:val="28"/>
                <w:szCs w:val="28"/>
              </w:rPr>
              <w:t>1 502 11 211</w:t>
            </w:r>
          </w:p>
          <w:p w14:paraId="671AF10D" w14:textId="77777777" w:rsidR="00F6686E" w:rsidRPr="00F6686E" w:rsidRDefault="00F6686E" w:rsidP="00891878">
            <w:pPr>
              <w:autoSpaceDE w:val="0"/>
              <w:autoSpaceDN w:val="0"/>
              <w:adjustRightInd w:val="0"/>
              <w:jc w:val="both"/>
              <w:rPr>
                <w:sz w:val="28"/>
                <w:szCs w:val="28"/>
              </w:rPr>
            </w:pPr>
            <w:r w:rsidRPr="00F6686E">
              <w:rPr>
                <w:sz w:val="28"/>
                <w:szCs w:val="28"/>
              </w:rPr>
              <w:t>1 502 11 213</w:t>
            </w:r>
          </w:p>
        </w:tc>
      </w:tr>
      <w:tr w:rsidR="00F6686E" w:rsidRPr="00F6686E" w14:paraId="149ED9F8" w14:textId="77777777" w:rsidTr="00891878">
        <w:tc>
          <w:tcPr>
            <w:tcW w:w="534" w:type="dxa"/>
            <w:shd w:val="clear" w:color="auto" w:fill="auto"/>
          </w:tcPr>
          <w:p w14:paraId="4E25BE33" w14:textId="77777777" w:rsidR="00F6686E" w:rsidRPr="00F6686E" w:rsidRDefault="00F6686E" w:rsidP="00891878">
            <w:pPr>
              <w:autoSpaceDE w:val="0"/>
              <w:autoSpaceDN w:val="0"/>
              <w:adjustRightInd w:val="0"/>
              <w:jc w:val="both"/>
              <w:rPr>
                <w:sz w:val="28"/>
                <w:szCs w:val="28"/>
              </w:rPr>
            </w:pPr>
            <w:r w:rsidRPr="00F6686E">
              <w:rPr>
                <w:sz w:val="28"/>
                <w:szCs w:val="28"/>
              </w:rPr>
              <w:t>5</w:t>
            </w:r>
          </w:p>
        </w:tc>
        <w:tc>
          <w:tcPr>
            <w:tcW w:w="4018" w:type="dxa"/>
            <w:shd w:val="clear" w:color="auto" w:fill="auto"/>
          </w:tcPr>
          <w:p w14:paraId="18FE978D" w14:textId="77777777" w:rsidR="00F6686E" w:rsidRPr="00F6686E" w:rsidRDefault="00F6686E" w:rsidP="00891878">
            <w:pPr>
              <w:autoSpaceDE w:val="0"/>
              <w:autoSpaceDN w:val="0"/>
              <w:adjustRightInd w:val="0"/>
              <w:jc w:val="both"/>
              <w:rPr>
                <w:sz w:val="28"/>
                <w:szCs w:val="28"/>
              </w:rPr>
            </w:pPr>
            <w:r w:rsidRPr="00F6686E">
              <w:rPr>
                <w:sz w:val="28"/>
                <w:szCs w:val="28"/>
              </w:rPr>
              <w:t>Скорректирована сумма ЛБО на сумму резерва</w:t>
            </w:r>
          </w:p>
        </w:tc>
        <w:tc>
          <w:tcPr>
            <w:tcW w:w="2276" w:type="dxa"/>
            <w:shd w:val="clear" w:color="auto" w:fill="auto"/>
          </w:tcPr>
          <w:p w14:paraId="7A08BAB6" w14:textId="77777777" w:rsidR="00F6686E" w:rsidRPr="00F6686E" w:rsidRDefault="00F6686E" w:rsidP="00891878">
            <w:pPr>
              <w:autoSpaceDE w:val="0"/>
              <w:autoSpaceDN w:val="0"/>
              <w:adjustRightInd w:val="0"/>
              <w:jc w:val="both"/>
              <w:rPr>
                <w:sz w:val="28"/>
                <w:szCs w:val="28"/>
              </w:rPr>
            </w:pPr>
            <w:r w:rsidRPr="00F6686E">
              <w:rPr>
                <w:sz w:val="28"/>
                <w:szCs w:val="28"/>
              </w:rPr>
              <w:t>1 501 13 211</w:t>
            </w:r>
          </w:p>
          <w:p w14:paraId="3BEFC4B0" w14:textId="77777777" w:rsidR="00F6686E" w:rsidRPr="00F6686E" w:rsidRDefault="00F6686E" w:rsidP="00891878">
            <w:pPr>
              <w:autoSpaceDE w:val="0"/>
              <w:autoSpaceDN w:val="0"/>
              <w:adjustRightInd w:val="0"/>
              <w:jc w:val="both"/>
              <w:rPr>
                <w:sz w:val="28"/>
                <w:szCs w:val="28"/>
              </w:rPr>
            </w:pPr>
            <w:r w:rsidRPr="00F6686E">
              <w:rPr>
                <w:sz w:val="28"/>
                <w:szCs w:val="28"/>
              </w:rPr>
              <w:t>1 501 13 213</w:t>
            </w:r>
          </w:p>
        </w:tc>
        <w:tc>
          <w:tcPr>
            <w:tcW w:w="2276" w:type="dxa"/>
            <w:shd w:val="clear" w:color="auto" w:fill="auto"/>
          </w:tcPr>
          <w:p w14:paraId="7859756B" w14:textId="77777777" w:rsidR="00F6686E" w:rsidRPr="00F6686E" w:rsidRDefault="00F6686E" w:rsidP="00891878">
            <w:pPr>
              <w:autoSpaceDE w:val="0"/>
              <w:autoSpaceDN w:val="0"/>
              <w:adjustRightInd w:val="0"/>
              <w:jc w:val="both"/>
              <w:rPr>
                <w:sz w:val="28"/>
                <w:szCs w:val="28"/>
              </w:rPr>
            </w:pPr>
            <w:r w:rsidRPr="00F6686E">
              <w:rPr>
                <w:sz w:val="28"/>
                <w:szCs w:val="28"/>
              </w:rPr>
              <w:t>1 501 93 211</w:t>
            </w:r>
          </w:p>
          <w:p w14:paraId="1AFA6FC7" w14:textId="77777777" w:rsidR="00F6686E" w:rsidRPr="00F6686E" w:rsidRDefault="00F6686E" w:rsidP="00891878">
            <w:pPr>
              <w:autoSpaceDE w:val="0"/>
              <w:autoSpaceDN w:val="0"/>
              <w:adjustRightInd w:val="0"/>
              <w:jc w:val="both"/>
              <w:rPr>
                <w:sz w:val="28"/>
                <w:szCs w:val="28"/>
              </w:rPr>
            </w:pPr>
            <w:r w:rsidRPr="00F6686E">
              <w:rPr>
                <w:sz w:val="28"/>
                <w:szCs w:val="28"/>
              </w:rPr>
              <w:t>1 501 93 213</w:t>
            </w:r>
          </w:p>
        </w:tc>
      </w:tr>
      <w:tr w:rsidR="00F6686E" w:rsidRPr="00F6686E" w14:paraId="63B9A60C" w14:textId="77777777" w:rsidTr="00891878">
        <w:tc>
          <w:tcPr>
            <w:tcW w:w="534" w:type="dxa"/>
            <w:shd w:val="clear" w:color="auto" w:fill="auto"/>
          </w:tcPr>
          <w:p w14:paraId="2D1CCD2C" w14:textId="77777777" w:rsidR="00F6686E" w:rsidRPr="00F6686E" w:rsidRDefault="00F6686E" w:rsidP="00891878">
            <w:pPr>
              <w:autoSpaceDE w:val="0"/>
              <w:autoSpaceDN w:val="0"/>
              <w:adjustRightInd w:val="0"/>
              <w:jc w:val="both"/>
              <w:rPr>
                <w:sz w:val="28"/>
                <w:szCs w:val="28"/>
              </w:rPr>
            </w:pPr>
            <w:r w:rsidRPr="00F6686E">
              <w:rPr>
                <w:sz w:val="28"/>
                <w:szCs w:val="28"/>
              </w:rPr>
              <w:t>6</w:t>
            </w:r>
          </w:p>
        </w:tc>
        <w:tc>
          <w:tcPr>
            <w:tcW w:w="4018" w:type="dxa"/>
            <w:shd w:val="clear" w:color="auto" w:fill="auto"/>
          </w:tcPr>
          <w:p w14:paraId="44F7CECD" w14:textId="77777777" w:rsidR="00F6686E" w:rsidRPr="00F6686E" w:rsidRDefault="00F6686E" w:rsidP="00891878">
            <w:pPr>
              <w:autoSpaceDE w:val="0"/>
              <w:autoSpaceDN w:val="0"/>
              <w:adjustRightInd w:val="0"/>
              <w:jc w:val="both"/>
              <w:rPr>
                <w:sz w:val="28"/>
                <w:szCs w:val="28"/>
              </w:rPr>
            </w:pPr>
            <w:r w:rsidRPr="00F6686E">
              <w:rPr>
                <w:sz w:val="28"/>
                <w:szCs w:val="28"/>
              </w:rPr>
              <w:t>Скорректированы ранее принятые бюджетные обязательства по зарплате/ страховым взносам на сумму резерва</w:t>
            </w:r>
          </w:p>
        </w:tc>
        <w:tc>
          <w:tcPr>
            <w:tcW w:w="2276" w:type="dxa"/>
            <w:shd w:val="clear" w:color="auto" w:fill="auto"/>
          </w:tcPr>
          <w:p w14:paraId="71C562B0" w14:textId="77777777" w:rsidR="00F6686E" w:rsidRPr="00F6686E" w:rsidRDefault="00F6686E" w:rsidP="00891878">
            <w:pPr>
              <w:autoSpaceDE w:val="0"/>
              <w:autoSpaceDN w:val="0"/>
              <w:adjustRightInd w:val="0"/>
              <w:jc w:val="both"/>
              <w:rPr>
                <w:sz w:val="28"/>
                <w:szCs w:val="28"/>
              </w:rPr>
            </w:pPr>
            <w:r w:rsidRPr="00F6686E">
              <w:rPr>
                <w:sz w:val="28"/>
                <w:szCs w:val="28"/>
              </w:rPr>
              <w:t>Методом «</w:t>
            </w:r>
            <w:proofErr w:type="gramStart"/>
            <w:r w:rsidRPr="00F6686E">
              <w:rPr>
                <w:sz w:val="28"/>
                <w:szCs w:val="28"/>
              </w:rPr>
              <w:t>красное</w:t>
            </w:r>
            <w:proofErr w:type="gramEnd"/>
            <w:r w:rsidRPr="00F6686E">
              <w:rPr>
                <w:sz w:val="28"/>
                <w:szCs w:val="28"/>
              </w:rPr>
              <w:t xml:space="preserve"> </w:t>
            </w:r>
            <w:proofErr w:type="spellStart"/>
            <w:r w:rsidRPr="00F6686E">
              <w:rPr>
                <w:sz w:val="28"/>
                <w:szCs w:val="28"/>
              </w:rPr>
              <w:t>сторно</w:t>
            </w:r>
            <w:proofErr w:type="spellEnd"/>
            <w:r w:rsidRPr="00F6686E">
              <w:rPr>
                <w:sz w:val="28"/>
                <w:szCs w:val="28"/>
              </w:rPr>
              <w:t>»</w:t>
            </w:r>
          </w:p>
          <w:p w14:paraId="3C68006F" w14:textId="77777777" w:rsidR="00F6686E" w:rsidRPr="00F6686E" w:rsidRDefault="00F6686E" w:rsidP="00891878">
            <w:pPr>
              <w:autoSpaceDE w:val="0"/>
              <w:autoSpaceDN w:val="0"/>
              <w:adjustRightInd w:val="0"/>
              <w:jc w:val="both"/>
              <w:rPr>
                <w:sz w:val="28"/>
                <w:szCs w:val="28"/>
              </w:rPr>
            </w:pPr>
            <w:r w:rsidRPr="00F6686E">
              <w:rPr>
                <w:sz w:val="28"/>
                <w:szCs w:val="28"/>
              </w:rPr>
              <w:t>1 501 13 211</w:t>
            </w:r>
          </w:p>
          <w:p w14:paraId="7CE57DF5" w14:textId="77777777" w:rsidR="00F6686E" w:rsidRPr="00F6686E" w:rsidRDefault="00F6686E" w:rsidP="00891878">
            <w:pPr>
              <w:autoSpaceDE w:val="0"/>
              <w:autoSpaceDN w:val="0"/>
              <w:adjustRightInd w:val="0"/>
              <w:jc w:val="both"/>
              <w:rPr>
                <w:sz w:val="28"/>
                <w:szCs w:val="28"/>
              </w:rPr>
            </w:pPr>
            <w:r w:rsidRPr="00F6686E">
              <w:rPr>
                <w:sz w:val="28"/>
                <w:szCs w:val="28"/>
              </w:rPr>
              <w:t>1 501 13213</w:t>
            </w:r>
          </w:p>
        </w:tc>
        <w:tc>
          <w:tcPr>
            <w:tcW w:w="2276" w:type="dxa"/>
            <w:shd w:val="clear" w:color="auto" w:fill="auto"/>
          </w:tcPr>
          <w:p w14:paraId="0B1E25D4" w14:textId="77777777" w:rsidR="00F6686E" w:rsidRPr="00F6686E" w:rsidRDefault="00F6686E" w:rsidP="00891878">
            <w:pPr>
              <w:autoSpaceDE w:val="0"/>
              <w:autoSpaceDN w:val="0"/>
              <w:adjustRightInd w:val="0"/>
              <w:jc w:val="both"/>
              <w:rPr>
                <w:sz w:val="28"/>
                <w:szCs w:val="28"/>
              </w:rPr>
            </w:pPr>
          </w:p>
          <w:p w14:paraId="1E9DF961" w14:textId="77777777" w:rsidR="00F6686E" w:rsidRPr="00F6686E" w:rsidRDefault="00F6686E" w:rsidP="00891878">
            <w:pPr>
              <w:autoSpaceDE w:val="0"/>
              <w:autoSpaceDN w:val="0"/>
              <w:adjustRightInd w:val="0"/>
              <w:jc w:val="both"/>
              <w:rPr>
                <w:sz w:val="28"/>
                <w:szCs w:val="28"/>
              </w:rPr>
            </w:pPr>
          </w:p>
          <w:p w14:paraId="2D74BD08" w14:textId="77777777" w:rsidR="00F6686E" w:rsidRPr="00F6686E" w:rsidRDefault="00F6686E" w:rsidP="00891878">
            <w:pPr>
              <w:autoSpaceDE w:val="0"/>
              <w:autoSpaceDN w:val="0"/>
              <w:adjustRightInd w:val="0"/>
              <w:jc w:val="both"/>
              <w:rPr>
                <w:sz w:val="28"/>
                <w:szCs w:val="28"/>
              </w:rPr>
            </w:pPr>
            <w:r w:rsidRPr="00F6686E">
              <w:rPr>
                <w:sz w:val="28"/>
                <w:szCs w:val="28"/>
              </w:rPr>
              <w:t>1 502 11 211</w:t>
            </w:r>
          </w:p>
          <w:p w14:paraId="7284979F" w14:textId="77777777" w:rsidR="00F6686E" w:rsidRPr="00F6686E" w:rsidRDefault="00F6686E" w:rsidP="00891878">
            <w:pPr>
              <w:autoSpaceDE w:val="0"/>
              <w:autoSpaceDN w:val="0"/>
              <w:adjustRightInd w:val="0"/>
              <w:jc w:val="both"/>
              <w:rPr>
                <w:sz w:val="28"/>
                <w:szCs w:val="28"/>
              </w:rPr>
            </w:pPr>
            <w:r w:rsidRPr="00F6686E">
              <w:rPr>
                <w:sz w:val="28"/>
                <w:szCs w:val="28"/>
              </w:rPr>
              <w:t>1 502 11 213</w:t>
            </w:r>
          </w:p>
        </w:tc>
      </w:tr>
      <w:tr w:rsidR="00F6686E" w:rsidRPr="00F6686E" w14:paraId="7B605ED1" w14:textId="77777777" w:rsidTr="00891878">
        <w:tc>
          <w:tcPr>
            <w:tcW w:w="534" w:type="dxa"/>
            <w:shd w:val="clear" w:color="auto" w:fill="auto"/>
          </w:tcPr>
          <w:p w14:paraId="6423FACA" w14:textId="77777777" w:rsidR="00F6686E" w:rsidRPr="00F6686E" w:rsidRDefault="00F6686E" w:rsidP="00891878">
            <w:pPr>
              <w:autoSpaceDE w:val="0"/>
              <w:autoSpaceDN w:val="0"/>
              <w:adjustRightInd w:val="0"/>
              <w:jc w:val="both"/>
              <w:rPr>
                <w:sz w:val="28"/>
                <w:szCs w:val="28"/>
              </w:rPr>
            </w:pPr>
            <w:r w:rsidRPr="00F6686E">
              <w:rPr>
                <w:sz w:val="28"/>
                <w:szCs w:val="28"/>
              </w:rPr>
              <w:t>7</w:t>
            </w:r>
          </w:p>
        </w:tc>
        <w:tc>
          <w:tcPr>
            <w:tcW w:w="4018" w:type="dxa"/>
            <w:shd w:val="clear" w:color="auto" w:fill="auto"/>
          </w:tcPr>
          <w:p w14:paraId="53590ED1" w14:textId="77777777" w:rsidR="00F6686E" w:rsidRPr="00F6686E" w:rsidRDefault="00F6686E" w:rsidP="00891878">
            <w:pPr>
              <w:autoSpaceDE w:val="0"/>
              <w:autoSpaceDN w:val="0"/>
              <w:adjustRightInd w:val="0"/>
              <w:jc w:val="both"/>
              <w:rPr>
                <w:sz w:val="28"/>
                <w:szCs w:val="28"/>
              </w:rPr>
            </w:pPr>
            <w:r w:rsidRPr="00F6686E">
              <w:rPr>
                <w:sz w:val="28"/>
                <w:szCs w:val="28"/>
              </w:rPr>
              <w:t xml:space="preserve">Ежемесячное списание расходов на оплату незаработанного отпуска, учтенного в составе расходов </w:t>
            </w:r>
            <w:r w:rsidRPr="00F6686E">
              <w:rPr>
                <w:sz w:val="28"/>
                <w:szCs w:val="28"/>
              </w:rPr>
              <w:lastRenderedPageBreak/>
              <w:t>будущих периодов</w:t>
            </w:r>
          </w:p>
        </w:tc>
        <w:tc>
          <w:tcPr>
            <w:tcW w:w="2276" w:type="dxa"/>
            <w:shd w:val="clear" w:color="auto" w:fill="auto"/>
          </w:tcPr>
          <w:p w14:paraId="1A9A564C" w14:textId="77777777" w:rsidR="00F6686E" w:rsidRPr="00F6686E" w:rsidRDefault="00F6686E" w:rsidP="00891878">
            <w:pPr>
              <w:autoSpaceDE w:val="0"/>
              <w:autoSpaceDN w:val="0"/>
              <w:adjustRightInd w:val="0"/>
              <w:jc w:val="both"/>
              <w:rPr>
                <w:sz w:val="28"/>
                <w:szCs w:val="28"/>
              </w:rPr>
            </w:pPr>
            <w:r w:rsidRPr="00F6686E">
              <w:rPr>
                <w:sz w:val="28"/>
                <w:szCs w:val="28"/>
              </w:rPr>
              <w:lastRenderedPageBreak/>
              <w:t>1 401 20 211</w:t>
            </w:r>
          </w:p>
          <w:p w14:paraId="2DED6A71" w14:textId="77777777" w:rsidR="00F6686E" w:rsidRPr="00F6686E" w:rsidRDefault="00F6686E" w:rsidP="00891878">
            <w:pPr>
              <w:autoSpaceDE w:val="0"/>
              <w:autoSpaceDN w:val="0"/>
              <w:adjustRightInd w:val="0"/>
              <w:jc w:val="both"/>
              <w:rPr>
                <w:sz w:val="28"/>
                <w:szCs w:val="28"/>
              </w:rPr>
            </w:pPr>
            <w:r w:rsidRPr="00F6686E">
              <w:rPr>
                <w:sz w:val="28"/>
                <w:szCs w:val="28"/>
              </w:rPr>
              <w:t>1 401 20 213</w:t>
            </w:r>
          </w:p>
        </w:tc>
        <w:tc>
          <w:tcPr>
            <w:tcW w:w="2276" w:type="dxa"/>
            <w:shd w:val="clear" w:color="auto" w:fill="auto"/>
          </w:tcPr>
          <w:p w14:paraId="081939CF" w14:textId="77777777" w:rsidR="00F6686E" w:rsidRPr="00F6686E" w:rsidRDefault="00F6686E" w:rsidP="00891878">
            <w:pPr>
              <w:autoSpaceDE w:val="0"/>
              <w:autoSpaceDN w:val="0"/>
              <w:adjustRightInd w:val="0"/>
              <w:jc w:val="both"/>
              <w:rPr>
                <w:sz w:val="28"/>
                <w:szCs w:val="28"/>
              </w:rPr>
            </w:pPr>
            <w:r w:rsidRPr="00F6686E">
              <w:rPr>
                <w:sz w:val="28"/>
                <w:szCs w:val="28"/>
              </w:rPr>
              <w:t>1 401 50 211</w:t>
            </w:r>
          </w:p>
          <w:p w14:paraId="4ACB7BFC" w14:textId="77777777" w:rsidR="00F6686E" w:rsidRPr="00F6686E" w:rsidRDefault="00F6686E" w:rsidP="00891878">
            <w:pPr>
              <w:autoSpaceDE w:val="0"/>
              <w:autoSpaceDN w:val="0"/>
              <w:adjustRightInd w:val="0"/>
              <w:jc w:val="both"/>
              <w:rPr>
                <w:sz w:val="28"/>
                <w:szCs w:val="28"/>
              </w:rPr>
            </w:pPr>
            <w:r w:rsidRPr="00F6686E">
              <w:rPr>
                <w:sz w:val="28"/>
                <w:szCs w:val="28"/>
              </w:rPr>
              <w:t>1 401 50 213</w:t>
            </w:r>
          </w:p>
        </w:tc>
      </w:tr>
      <w:tr w:rsidR="00F6686E" w:rsidRPr="00F6686E" w14:paraId="4FAA93E9" w14:textId="77777777" w:rsidTr="00891878">
        <w:tc>
          <w:tcPr>
            <w:tcW w:w="534" w:type="dxa"/>
            <w:shd w:val="clear" w:color="auto" w:fill="auto"/>
          </w:tcPr>
          <w:p w14:paraId="3B2263D3" w14:textId="77777777" w:rsidR="00F6686E" w:rsidRPr="00F6686E" w:rsidRDefault="00F6686E" w:rsidP="00891878">
            <w:pPr>
              <w:autoSpaceDE w:val="0"/>
              <w:autoSpaceDN w:val="0"/>
              <w:adjustRightInd w:val="0"/>
              <w:jc w:val="both"/>
              <w:rPr>
                <w:sz w:val="28"/>
                <w:szCs w:val="28"/>
              </w:rPr>
            </w:pPr>
            <w:r w:rsidRPr="00F6686E">
              <w:rPr>
                <w:sz w:val="28"/>
                <w:szCs w:val="28"/>
              </w:rPr>
              <w:lastRenderedPageBreak/>
              <w:t>8</w:t>
            </w:r>
          </w:p>
        </w:tc>
        <w:tc>
          <w:tcPr>
            <w:tcW w:w="4018" w:type="dxa"/>
            <w:shd w:val="clear" w:color="auto" w:fill="auto"/>
          </w:tcPr>
          <w:p w14:paraId="315C5EB5" w14:textId="77777777" w:rsidR="00F6686E" w:rsidRPr="00F6686E" w:rsidRDefault="00F6686E" w:rsidP="00891878">
            <w:pPr>
              <w:autoSpaceDE w:val="0"/>
              <w:autoSpaceDN w:val="0"/>
              <w:adjustRightInd w:val="0"/>
              <w:jc w:val="both"/>
              <w:rPr>
                <w:sz w:val="28"/>
                <w:szCs w:val="28"/>
              </w:rPr>
            </w:pPr>
            <w:r w:rsidRPr="00F6686E">
              <w:rPr>
                <w:sz w:val="28"/>
                <w:szCs w:val="28"/>
              </w:rPr>
              <w:t xml:space="preserve">Списание невозмещенной уволившимся сотрудником оплаты неотработанного отпуска </w:t>
            </w:r>
          </w:p>
        </w:tc>
        <w:tc>
          <w:tcPr>
            <w:tcW w:w="2276" w:type="dxa"/>
            <w:shd w:val="clear" w:color="auto" w:fill="auto"/>
          </w:tcPr>
          <w:p w14:paraId="3FAA236A" w14:textId="77777777" w:rsidR="00F6686E" w:rsidRPr="00F6686E" w:rsidRDefault="00F6686E" w:rsidP="00891878">
            <w:pPr>
              <w:autoSpaceDE w:val="0"/>
              <w:autoSpaceDN w:val="0"/>
              <w:adjustRightInd w:val="0"/>
              <w:jc w:val="both"/>
              <w:rPr>
                <w:sz w:val="28"/>
                <w:szCs w:val="28"/>
              </w:rPr>
            </w:pPr>
            <w:r w:rsidRPr="00F6686E">
              <w:rPr>
                <w:sz w:val="28"/>
                <w:szCs w:val="28"/>
              </w:rPr>
              <w:t>1 401 20 273</w:t>
            </w:r>
          </w:p>
        </w:tc>
        <w:tc>
          <w:tcPr>
            <w:tcW w:w="2276" w:type="dxa"/>
            <w:shd w:val="clear" w:color="auto" w:fill="auto"/>
          </w:tcPr>
          <w:p w14:paraId="7D1D754B" w14:textId="77777777" w:rsidR="00F6686E" w:rsidRPr="00F6686E" w:rsidRDefault="00F6686E" w:rsidP="00891878">
            <w:pPr>
              <w:autoSpaceDE w:val="0"/>
              <w:autoSpaceDN w:val="0"/>
              <w:adjustRightInd w:val="0"/>
              <w:jc w:val="both"/>
              <w:rPr>
                <w:sz w:val="28"/>
                <w:szCs w:val="28"/>
              </w:rPr>
            </w:pPr>
            <w:r w:rsidRPr="00F6686E">
              <w:rPr>
                <w:sz w:val="28"/>
                <w:szCs w:val="28"/>
              </w:rPr>
              <w:t>1 401 50 211</w:t>
            </w:r>
          </w:p>
          <w:p w14:paraId="6E29ABA4" w14:textId="77777777" w:rsidR="00F6686E" w:rsidRPr="00F6686E" w:rsidRDefault="00F6686E" w:rsidP="00891878">
            <w:pPr>
              <w:autoSpaceDE w:val="0"/>
              <w:autoSpaceDN w:val="0"/>
              <w:adjustRightInd w:val="0"/>
              <w:jc w:val="both"/>
              <w:rPr>
                <w:sz w:val="28"/>
                <w:szCs w:val="28"/>
              </w:rPr>
            </w:pPr>
            <w:r w:rsidRPr="00F6686E">
              <w:rPr>
                <w:sz w:val="28"/>
                <w:szCs w:val="28"/>
              </w:rPr>
              <w:t>1 401 50 213</w:t>
            </w:r>
          </w:p>
        </w:tc>
      </w:tr>
    </w:tbl>
    <w:p w14:paraId="5DF929AF" w14:textId="77777777" w:rsidR="00F6686E" w:rsidRPr="00F6686E" w:rsidRDefault="00F6686E" w:rsidP="00522926">
      <w:pPr>
        <w:autoSpaceDE w:val="0"/>
        <w:autoSpaceDN w:val="0"/>
        <w:adjustRightInd w:val="0"/>
        <w:spacing w:before="220"/>
        <w:jc w:val="both"/>
        <w:rPr>
          <w:sz w:val="28"/>
          <w:szCs w:val="28"/>
        </w:rPr>
      </w:pPr>
    </w:p>
    <w:p w14:paraId="3AC108D3" w14:textId="252C0CC2" w:rsidR="00F6686E" w:rsidRPr="00F6686E" w:rsidRDefault="00F6686E" w:rsidP="00F6686E">
      <w:pPr>
        <w:pStyle w:val="ab"/>
        <w:spacing w:beforeAutospacing="0" w:afterAutospacing="0"/>
        <w:rPr>
          <w:sz w:val="28"/>
          <w:szCs w:val="28"/>
        </w:rPr>
      </w:pPr>
    </w:p>
    <w:p w14:paraId="1A7C4FDC" w14:textId="77777777" w:rsidR="00F6686E" w:rsidRPr="00F6686E" w:rsidRDefault="00F6686E" w:rsidP="00F6686E">
      <w:pPr>
        <w:contextualSpacing/>
        <w:jc w:val="both"/>
        <w:rPr>
          <w:sz w:val="28"/>
          <w:szCs w:val="28"/>
        </w:rPr>
      </w:pPr>
    </w:p>
    <w:sectPr w:rsidR="00F6686E" w:rsidRPr="00F6686E" w:rsidSect="00EE6025">
      <w:headerReference w:type="default" r:id="rId9"/>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EF47E" w14:textId="77777777" w:rsidR="001A3EEC" w:rsidRDefault="001A3EEC" w:rsidP="00EE6025">
      <w:r>
        <w:separator/>
      </w:r>
    </w:p>
  </w:endnote>
  <w:endnote w:type="continuationSeparator" w:id="0">
    <w:p w14:paraId="2D85D66C" w14:textId="77777777" w:rsidR="001A3EEC" w:rsidRDefault="001A3EEC" w:rsidP="00EE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7B8B3" w14:textId="77777777" w:rsidR="001A3EEC" w:rsidRDefault="001A3EEC" w:rsidP="00EE6025">
      <w:r>
        <w:separator/>
      </w:r>
    </w:p>
  </w:footnote>
  <w:footnote w:type="continuationSeparator" w:id="0">
    <w:p w14:paraId="5D366895" w14:textId="77777777" w:rsidR="001A3EEC" w:rsidRDefault="001A3EEC" w:rsidP="00EE6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822941"/>
      <w:docPartObj>
        <w:docPartGallery w:val="Page Numbers (Top of Page)"/>
        <w:docPartUnique/>
      </w:docPartObj>
    </w:sdtPr>
    <w:sdtEndPr/>
    <w:sdtContent>
      <w:p w14:paraId="6F72F0A8" w14:textId="77777777" w:rsidR="00FF6697" w:rsidRDefault="00FF6697">
        <w:pPr>
          <w:pStyle w:val="a6"/>
          <w:jc w:val="right"/>
        </w:pPr>
        <w:r w:rsidRPr="00EE6025">
          <w:rPr>
            <w:sz w:val="24"/>
          </w:rPr>
          <w:fldChar w:fldCharType="begin"/>
        </w:r>
        <w:r w:rsidRPr="00EE6025">
          <w:rPr>
            <w:sz w:val="24"/>
          </w:rPr>
          <w:instrText>PAGE   \* MERGEFORMAT</w:instrText>
        </w:r>
        <w:r w:rsidRPr="00EE6025">
          <w:rPr>
            <w:sz w:val="24"/>
          </w:rPr>
          <w:fldChar w:fldCharType="separate"/>
        </w:r>
        <w:r w:rsidR="00257B42">
          <w:rPr>
            <w:noProof/>
            <w:sz w:val="24"/>
          </w:rPr>
          <w:t>5</w:t>
        </w:r>
        <w:r w:rsidRPr="00EE6025">
          <w:rPr>
            <w:sz w:val="24"/>
          </w:rPr>
          <w:fldChar w:fldCharType="end"/>
        </w:r>
      </w:p>
    </w:sdtContent>
  </w:sdt>
  <w:p w14:paraId="27874928" w14:textId="77777777" w:rsidR="00FF6697" w:rsidRDefault="00FF66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91B"/>
    <w:multiLevelType w:val="multilevel"/>
    <w:tmpl w:val="4B64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E083710"/>
    <w:multiLevelType w:val="multilevel"/>
    <w:tmpl w:val="5290F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0"/>
  </w:num>
  <w:num w:numId="5">
    <w:abstractNumId w:val="7"/>
  </w:num>
  <w:num w:numId="6">
    <w:abstractNumId w:val="2"/>
  </w:num>
  <w:num w:numId="7">
    <w:abstractNumId w:val="0"/>
  </w:num>
  <w:num w:numId="8">
    <w:abstractNumId w:val="5"/>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C2"/>
    <w:rsid w:val="00023841"/>
    <w:rsid w:val="00027B88"/>
    <w:rsid w:val="00050CF2"/>
    <w:rsid w:val="000626AD"/>
    <w:rsid w:val="000900C0"/>
    <w:rsid w:val="000C49D0"/>
    <w:rsid w:val="000C5C18"/>
    <w:rsid w:val="001021FD"/>
    <w:rsid w:val="00132383"/>
    <w:rsid w:val="00136067"/>
    <w:rsid w:val="001769DE"/>
    <w:rsid w:val="00187DE8"/>
    <w:rsid w:val="00190F7E"/>
    <w:rsid w:val="001A3EEC"/>
    <w:rsid w:val="001B5DAA"/>
    <w:rsid w:val="001D7C0E"/>
    <w:rsid w:val="001E165C"/>
    <w:rsid w:val="00200C6B"/>
    <w:rsid w:val="00231A3C"/>
    <w:rsid w:val="00253171"/>
    <w:rsid w:val="00257B42"/>
    <w:rsid w:val="002652FE"/>
    <w:rsid w:val="00293643"/>
    <w:rsid w:val="002B6CB5"/>
    <w:rsid w:val="002F0098"/>
    <w:rsid w:val="00315FAE"/>
    <w:rsid w:val="00330B26"/>
    <w:rsid w:val="003337FB"/>
    <w:rsid w:val="0033617D"/>
    <w:rsid w:val="00354154"/>
    <w:rsid w:val="00355394"/>
    <w:rsid w:val="003824D9"/>
    <w:rsid w:val="00406FE9"/>
    <w:rsid w:val="00410405"/>
    <w:rsid w:val="00476425"/>
    <w:rsid w:val="00476E0B"/>
    <w:rsid w:val="0048451A"/>
    <w:rsid w:val="004867DF"/>
    <w:rsid w:val="00487F2A"/>
    <w:rsid w:val="004A6F4D"/>
    <w:rsid w:val="004B13A5"/>
    <w:rsid w:val="004B721E"/>
    <w:rsid w:val="004D007F"/>
    <w:rsid w:val="005043E7"/>
    <w:rsid w:val="00504B66"/>
    <w:rsid w:val="00505443"/>
    <w:rsid w:val="005065C1"/>
    <w:rsid w:val="0052196F"/>
    <w:rsid w:val="00522926"/>
    <w:rsid w:val="00540D0E"/>
    <w:rsid w:val="005420CF"/>
    <w:rsid w:val="00547128"/>
    <w:rsid w:val="00550510"/>
    <w:rsid w:val="005755AC"/>
    <w:rsid w:val="00586AF3"/>
    <w:rsid w:val="005A10BB"/>
    <w:rsid w:val="005B39C3"/>
    <w:rsid w:val="00631C05"/>
    <w:rsid w:val="006433F7"/>
    <w:rsid w:val="006638E7"/>
    <w:rsid w:val="006B4EF1"/>
    <w:rsid w:val="006B5EE8"/>
    <w:rsid w:val="006E3340"/>
    <w:rsid w:val="006F53EA"/>
    <w:rsid w:val="0070585C"/>
    <w:rsid w:val="00761F11"/>
    <w:rsid w:val="007670A6"/>
    <w:rsid w:val="00770F3B"/>
    <w:rsid w:val="0077573F"/>
    <w:rsid w:val="00782329"/>
    <w:rsid w:val="007D4753"/>
    <w:rsid w:val="00816B75"/>
    <w:rsid w:val="00832D2C"/>
    <w:rsid w:val="00850672"/>
    <w:rsid w:val="00863F90"/>
    <w:rsid w:val="0087212F"/>
    <w:rsid w:val="00891878"/>
    <w:rsid w:val="008B419C"/>
    <w:rsid w:val="008E22B4"/>
    <w:rsid w:val="008E67C8"/>
    <w:rsid w:val="008F256A"/>
    <w:rsid w:val="008F5A40"/>
    <w:rsid w:val="00933E5C"/>
    <w:rsid w:val="00970BA2"/>
    <w:rsid w:val="009711B0"/>
    <w:rsid w:val="00972C77"/>
    <w:rsid w:val="00982D4C"/>
    <w:rsid w:val="009C5CA1"/>
    <w:rsid w:val="00A27C63"/>
    <w:rsid w:val="00A533BC"/>
    <w:rsid w:val="00A6534A"/>
    <w:rsid w:val="00A73DC3"/>
    <w:rsid w:val="00AC6A5C"/>
    <w:rsid w:val="00AE65CC"/>
    <w:rsid w:val="00AF04B6"/>
    <w:rsid w:val="00B0584A"/>
    <w:rsid w:val="00B40457"/>
    <w:rsid w:val="00B45562"/>
    <w:rsid w:val="00B565C5"/>
    <w:rsid w:val="00B63EB0"/>
    <w:rsid w:val="00B66A17"/>
    <w:rsid w:val="00B85D19"/>
    <w:rsid w:val="00B87280"/>
    <w:rsid w:val="00B87F6E"/>
    <w:rsid w:val="00BA06F6"/>
    <w:rsid w:val="00BB31C2"/>
    <w:rsid w:val="00BB7677"/>
    <w:rsid w:val="00BD449D"/>
    <w:rsid w:val="00BD6226"/>
    <w:rsid w:val="00BE0193"/>
    <w:rsid w:val="00BE06BD"/>
    <w:rsid w:val="00C04174"/>
    <w:rsid w:val="00C14BC1"/>
    <w:rsid w:val="00C45DA2"/>
    <w:rsid w:val="00C46159"/>
    <w:rsid w:val="00C51931"/>
    <w:rsid w:val="00C547F8"/>
    <w:rsid w:val="00C603AF"/>
    <w:rsid w:val="00C72CF5"/>
    <w:rsid w:val="00C81C20"/>
    <w:rsid w:val="00C86A6D"/>
    <w:rsid w:val="00C91D47"/>
    <w:rsid w:val="00CC6265"/>
    <w:rsid w:val="00CC71D4"/>
    <w:rsid w:val="00CE0E9F"/>
    <w:rsid w:val="00D1077C"/>
    <w:rsid w:val="00D17416"/>
    <w:rsid w:val="00D225FC"/>
    <w:rsid w:val="00D3294C"/>
    <w:rsid w:val="00D41262"/>
    <w:rsid w:val="00D56F84"/>
    <w:rsid w:val="00D91410"/>
    <w:rsid w:val="00DE182D"/>
    <w:rsid w:val="00DF116D"/>
    <w:rsid w:val="00E056AA"/>
    <w:rsid w:val="00E245F7"/>
    <w:rsid w:val="00E24AD5"/>
    <w:rsid w:val="00E3243F"/>
    <w:rsid w:val="00E36095"/>
    <w:rsid w:val="00E401A5"/>
    <w:rsid w:val="00E41291"/>
    <w:rsid w:val="00E61B32"/>
    <w:rsid w:val="00E70BC8"/>
    <w:rsid w:val="00E8444E"/>
    <w:rsid w:val="00EC03F8"/>
    <w:rsid w:val="00EC17EB"/>
    <w:rsid w:val="00ED1A5B"/>
    <w:rsid w:val="00EE6025"/>
    <w:rsid w:val="00EF5371"/>
    <w:rsid w:val="00F02FE6"/>
    <w:rsid w:val="00F21A28"/>
    <w:rsid w:val="00F4025E"/>
    <w:rsid w:val="00F56378"/>
    <w:rsid w:val="00F57FEB"/>
    <w:rsid w:val="00F611DB"/>
    <w:rsid w:val="00F63CF7"/>
    <w:rsid w:val="00F6686E"/>
    <w:rsid w:val="00FB3E12"/>
    <w:rsid w:val="00FE653C"/>
    <w:rsid w:val="00FF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8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3F7"/>
    <w:rPr>
      <w:rFonts w:ascii="Tahoma" w:hAnsi="Tahoma" w:cs="Tahoma"/>
      <w:sz w:val="16"/>
      <w:szCs w:val="16"/>
    </w:rPr>
  </w:style>
  <w:style w:type="character" w:customStyle="1" w:styleId="a5">
    <w:name w:val="Текст выноски Знак"/>
    <w:basedOn w:val="a0"/>
    <w:link w:val="a4"/>
    <w:uiPriority w:val="99"/>
    <w:semiHidden/>
    <w:rsid w:val="006433F7"/>
    <w:rPr>
      <w:rFonts w:ascii="Tahoma" w:eastAsia="Times New Roman" w:hAnsi="Tahoma" w:cs="Tahoma"/>
      <w:sz w:val="16"/>
      <w:szCs w:val="16"/>
      <w:lang w:eastAsia="ru-RU"/>
    </w:rPr>
  </w:style>
  <w:style w:type="paragraph" w:customStyle="1" w:styleId="ConsNonformat">
    <w:name w:val="ConsNonformat"/>
    <w:rsid w:val="00982D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header"/>
    <w:basedOn w:val="a"/>
    <w:link w:val="a7"/>
    <w:uiPriority w:val="99"/>
    <w:unhideWhenUsed/>
    <w:rsid w:val="00EE6025"/>
    <w:pPr>
      <w:tabs>
        <w:tab w:val="center" w:pos="4677"/>
        <w:tab w:val="right" w:pos="9355"/>
      </w:tabs>
    </w:pPr>
  </w:style>
  <w:style w:type="character" w:customStyle="1" w:styleId="a7">
    <w:name w:val="Верхний колонтитул Знак"/>
    <w:basedOn w:val="a0"/>
    <w:link w:val="a6"/>
    <w:uiPriority w:val="99"/>
    <w:rsid w:val="00EE602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E6025"/>
    <w:pPr>
      <w:tabs>
        <w:tab w:val="center" w:pos="4677"/>
        <w:tab w:val="right" w:pos="9355"/>
      </w:tabs>
    </w:pPr>
  </w:style>
  <w:style w:type="character" w:customStyle="1" w:styleId="a9">
    <w:name w:val="Нижний колонтитул Знак"/>
    <w:basedOn w:val="a0"/>
    <w:link w:val="a8"/>
    <w:uiPriority w:val="99"/>
    <w:rsid w:val="00EE6025"/>
    <w:rPr>
      <w:rFonts w:ascii="Times New Roman" w:eastAsia="Times New Roman" w:hAnsi="Times New Roman" w:cs="Times New Roman"/>
      <w:sz w:val="20"/>
      <w:szCs w:val="20"/>
      <w:lang w:eastAsia="ru-RU"/>
    </w:rPr>
  </w:style>
  <w:style w:type="character" w:customStyle="1" w:styleId="FontStyle16">
    <w:name w:val="Font Style16"/>
    <w:uiPriority w:val="99"/>
    <w:rsid w:val="00C46159"/>
    <w:rPr>
      <w:rFonts w:ascii="Times New Roman" w:hAnsi="Times New Roman" w:cs="Times New Roman"/>
      <w:sz w:val="26"/>
      <w:szCs w:val="26"/>
    </w:rPr>
  </w:style>
  <w:style w:type="character" w:styleId="aa">
    <w:name w:val="Hyperlink"/>
    <w:basedOn w:val="a0"/>
    <w:uiPriority w:val="99"/>
    <w:unhideWhenUsed/>
    <w:rsid w:val="00253171"/>
    <w:rPr>
      <w:color w:val="0000FF" w:themeColor="hyperlink"/>
      <w:u w:val="single"/>
    </w:rPr>
  </w:style>
  <w:style w:type="character" w:customStyle="1" w:styleId="fill">
    <w:name w:val="fill"/>
    <w:rsid w:val="00F6686E"/>
    <w:rPr>
      <w:b/>
      <w:bCs/>
      <w:i/>
      <w:iCs/>
      <w:color w:val="FF0000"/>
    </w:rPr>
  </w:style>
  <w:style w:type="paragraph" w:styleId="HTML">
    <w:name w:val="HTML Preformatted"/>
    <w:basedOn w:val="a"/>
    <w:link w:val="HTML0"/>
    <w:uiPriority w:val="99"/>
    <w:unhideWhenUsed/>
    <w:rsid w:val="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0">
    <w:name w:val="Стандартный HTML Знак"/>
    <w:basedOn w:val="a0"/>
    <w:link w:val="HTML"/>
    <w:uiPriority w:val="99"/>
    <w:rsid w:val="00F6686E"/>
    <w:rPr>
      <w:rFonts w:ascii="Arial" w:eastAsia="Times New Roman" w:hAnsi="Arial" w:cs="Arial"/>
      <w:sz w:val="20"/>
      <w:szCs w:val="20"/>
      <w:lang w:eastAsia="ru-RU"/>
    </w:rPr>
  </w:style>
  <w:style w:type="paragraph" w:customStyle="1" w:styleId="ab">
    <w:basedOn w:val="a"/>
    <w:next w:val="ac"/>
    <w:uiPriority w:val="99"/>
    <w:unhideWhenUsed/>
    <w:rsid w:val="00F6686E"/>
    <w:pPr>
      <w:spacing w:before="100" w:beforeAutospacing="1" w:after="100" w:afterAutospacing="1"/>
    </w:pPr>
    <w:rPr>
      <w:sz w:val="22"/>
      <w:szCs w:val="22"/>
    </w:rPr>
  </w:style>
  <w:style w:type="paragraph" w:styleId="ac">
    <w:name w:val="Normal (Web)"/>
    <w:basedOn w:val="a"/>
    <w:uiPriority w:val="99"/>
    <w:semiHidden/>
    <w:unhideWhenUsed/>
    <w:rsid w:val="00F6686E"/>
    <w:rPr>
      <w:sz w:val="24"/>
      <w:szCs w:val="24"/>
    </w:rPr>
  </w:style>
  <w:style w:type="paragraph" w:styleId="3">
    <w:name w:val="Body Text 3"/>
    <w:basedOn w:val="a"/>
    <w:link w:val="30"/>
    <w:unhideWhenUsed/>
    <w:rsid w:val="00C91D47"/>
    <w:pPr>
      <w:spacing w:after="120"/>
    </w:pPr>
    <w:rPr>
      <w:sz w:val="16"/>
      <w:szCs w:val="16"/>
    </w:rPr>
  </w:style>
  <w:style w:type="character" w:customStyle="1" w:styleId="30">
    <w:name w:val="Основной текст 3 Знак"/>
    <w:basedOn w:val="a0"/>
    <w:link w:val="3"/>
    <w:rsid w:val="00C91D47"/>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8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3F7"/>
    <w:rPr>
      <w:rFonts w:ascii="Tahoma" w:hAnsi="Tahoma" w:cs="Tahoma"/>
      <w:sz w:val="16"/>
      <w:szCs w:val="16"/>
    </w:rPr>
  </w:style>
  <w:style w:type="character" w:customStyle="1" w:styleId="a5">
    <w:name w:val="Текст выноски Знак"/>
    <w:basedOn w:val="a0"/>
    <w:link w:val="a4"/>
    <w:uiPriority w:val="99"/>
    <w:semiHidden/>
    <w:rsid w:val="006433F7"/>
    <w:rPr>
      <w:rFonts w:ascii="Tahoma" w:eastAsia="Times New Roman" w:hAnsi="Tahoma" w:cs="Tahoma"/>
      <w:sz w:val="16"/>
      <w:szCs w:val="16"/>
      <w:lang w:eastAsia="ru-RU"/>
    </w:rPr>
  </w:style>
  <w:style w:type="paragraph" w:customStyle="1" w:styleId="ConsNonformat">
    <w:name w:val="ConsNonformat"/>
    <w:rsid w:val="00982D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header"/>
    <w:basedOn w:val="a"/>
    <w:link w:val="a7"/>
    <w:uiPriority w:val="99"/>
    <w:unhideWhenUsed/>
    <w:rsid w:val="00EE6025"/>
    <w:pPr>
      <w:tabs>
        <w:tab w:val="center" w:pos="4677"/>
        <w:tab w:val="right" w:pos="9355"/>
      </w:tabs>
    </w:pPr>
  </w:style>
  <w:style w:type="character" w:customStyle="1" w:styleId="a7">
    <w:name w:val="Верхний колонтитул Знак"/>
    <w:basedOn w:val="a0"/>
    <w:link w:val="a6"/>
    <w:uiPriority w:val="99"/>
    <w:rsid w:val="00EE602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EE6025"/>
    <w:pPr>
      <w:tabs>
        <w:tab w:val="center" w:pos="4677"/>
        <w:tab w:val="right" w:pos="9355"/>
      </w:tabs>
    </w:pPr>
  </w:style>
  <w:style w:type="character" w:customStyle="1" w:styleId="a9">
    <w:name w:val="Нижний колонтитул Знак"/>
    <w:basedOn w:val="a0"/>
    <w:link w:val="a8"/>
    <w:uiPriority w:val="99"/>
    <w:rsid w:val="00EE6025"/>
    <w:rPr>
      <w:rFonts w:ascii="Times New Roman" w:eastAsia="Times New Roman" w:hAnsi="Times New Roman" w:cs="Times New Roman"/>
      <w:sz w:val="20"/>
      <w:szCs w:val="20"/>
      <w:lang w:eastAsia="ru-RU"/>
    </w:rPr>
  </w:style>
  <w:style w:type="character" w:customStyle="1" w:styleId="FontStyle16">
    <w:name w:val="Font Style16"/>
    <w:uiPriority w:val="99"/>
    <w:rsid w:val="00C46159"/>
    <w:rPr>
      <w:rFonts w:ascii="Times New Roman" w:hAnsi="Times New Roman" w:cs="Times New Roman"/>
      <w:sz w:val="26"/>
      <w:szCs w:val="26"/>
    </w:rPr>
  </w:style>
  <w:style w:type="character" w:styleId="aa">
    <w:name w:val="Hyperlink"/>
    <w:basedOn w:val="a0"/>
    <w:uiPriority w:val="99"/>
    <w:unhideWhenUsed/>
    <w:rsid w:val="00253171"/>
    <w:rPr>
      <w:color w:val="0000FF" w:themeColor="hyperlink"/>
      <w:u w:val="single"/>
    </w:rPr>
  </w:style>
  <w:style w:type="character" w:customStyle="1" w:styleId="fill">
    <w:name w:val="fill"/>
    <w:rsid w:val="00F6686E"/>
    <w:rPr>
      <w:b/>
      <w:bCs/>
      <w:i/>
      <w:iCs/>
      <w:color w:val="FF0000"/>
    </w:rPr>
  </w:style>
  <w:style w:type="paragraph" w:styleId="HTML">
    <w:name w:val="HTML Preformatted"/>
    <w:basedOn w:val="a"/>
    <w:link w:val="HTML0"/>
    <w:uiPriority w:val="99"/>
    <w:unhideWhenUsed/>
    <w:rsid w:val="00F66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character" w:customStyle="1" w:styleId="HTML0">
    <w:name w:val="Стандартный HTML Знак"/>
    <w:basedOn w:val="a0"/>
    <w:link w:val="HTML"/>
    <w:uiPriority w:val="99"/>
    <w:rsid w:val="00F6686E"/>
    <w:rPr>
      <w:rFonts w:ascii="Arial" w:eastAsia="Times New Roman" w:hAnsi="Arial" w:cs="Arial"/>
      <w:sz w:val="20"/>
      <w:szCs w:val="20"/>
      <w:lang w:eastAsia="ru-RU"/>
    </w:rPr>
  </w:style>
  <w:style w:type="paragraph" w:customStyle="1" w:styleId="ab">
    <w:basedOn w:val="a"/>
    <w:next w:val="ac"/>
    <w:uiPriority w:val="99"/>
    <w:unhideWhenUsed/>
    <w:rsid w:val="00F6686E"/>
    <w:pPr>
      <w:spacing w:before="100" w:beforeAutospacing="1" w:after="100" w:afterAutospacing="1"/>
    </w:pPr>
    <w:rPr>
      <w:sz w:val="22"/>
      <w:szCs w:val="22"/>
    </w:rPr>
  </w:style>
  <w:style w:type="paragraph" w:styleId="ac">
    <w:name w:val="Normal (Web)"/>
    <w:basedOn w:val="a"/>
    <w:uiPriority w:val="99"/>
    <w:semiHidden/>
    <w:unhideWhenUsed/>
    <w:rsid w:val="00F6686E"/>
    <w:rPr>
      <w:sz w:val="24"/>
      <w:szCs w:val="24"/>
    </w:rPr>
  </w:style>
  <w:style w:type="paragraph" w:styleId="3">
    <w:name w:val="Body Text 3"/>
    <w:basedOn w:val="a"/>
    <w:link w:val="30"/>
    <w:unhideWhenUsed/>
    <w:rsid w:val="00C91D47"/>
    <w:pPr>
      <w:spacing w:after="120"/>
    </w:pPr>
    <w:rPr>
      <w:sz w:val="16"/>
      <w:szCs w:val="16"/>
    </w:rPr>
  </w:style>
  <w:style w:type="character" w:customStyle="1" w:styleId="30">
    <w:name w:val="Основной текст 3 Знак"/>
    <w:basedOn w:val="a0"/>
    <w:link w:val="3"/>
    <w:rsid w:val="00C91D47"/>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66649">
      <w:bodyDiv w:val="1"/>
      <w:marLeft w:val="0"/>
      <w:marRight w:val="0"/>
      <w:marTop w:val="0"/>
      <w:marBottom w:val="0"/>
      <w:divBdr>
        <w:top w:val="none" w:sz="0" w:space="0" w:color="auto"/>
        <w:left w:val="none" w:sz="0" w:space="0" w:color="auto"/>
        <w:bottom w:val="none" w:sz="0" w:space="0" w:color="auto"/>
        <w:right w:val="none" w:sz="0" w:space="0" w:color="auto"/>
      </w:divBdr>
    </w:div>
    <w:div w:id="254899018">
      <w:bodyDiv w:val="1"/>
      <w:marLeft w:val="0"/>
      <w:marRight w:val="0"/>
      <w:marTop w:val="0"/>
      <w:marBottom w:val="0"/>
      <w:divBdr>
        <w:top w:val="none" w:sz="0" w:space="0" w:color="auto"/>
        <w:left w:val="none" w:sz="0" w:space="0" w:color="auto"/>
        <w:bottom w:val="none" w:sz="0" w:space="0" w:color="auto"/>
        <w:right w:val="none" w:sz="0" w:space="0" w:color="auto"/>
      </w:divBdr>
    </w:div>
    <w:div w:id="440495368">
      <w:bodyDiv w:val="1"/>
      <w:marLeft w:val="0"/>
      <w:marRight w:val="0"/>
      <w:marTop w:val="0"/>
      <w:marBottom w:val="0"/>
      <w:divBdr>
        <w:top w:val="none" w:sz="0" w:space="0" w:color="auto"/>
        <w:left w:val="none" w:sz="0" w:space="0" w:color="auto"/>
        <w:bottom w:val="none" w:sz="0" w:space="0" w:color="auto"/>
        <w:right w:val="none" w:sz="0" w:space="0" w:color="auto"/>
      </w:divBdr>
    </w:div>
    <w:div w:id="650015712">
      <w:bodyDiv w:val="1"/>
      <w:marLeft w:val="0"/>
      <w:marRight w:val="0"/>
      <w:marTop w:val="0"/>
      <w:marBottom w:val="0"/>
      <w:divBdr>
        <w:top w:val="none" w:sz="0" w:space="0" w:color="auto"/>
        <w:left w:val="none" w:sz="0" w:space="0" w:color="auto"/>
        <w:bottom w:val="none" w:sz="0" w:space="0" w:color="auto"/>
        <w:right w:val="none" w:sz="0" w:space="0" w:color="auto"/>
      </w:divBdr>
    </w:div>
    <w:div w:id="837427403">
      <w:bodyDiv w:val="1"/>
      <w:marLeft w:val="0"/>
      <w:marRight w:val="0"/>
      <w:marTop w:val="0"/>
      <w:marBottom w:val="0"/>
      <w:divBdr>
        <w:top w:val="none" w:sz="0" w:space="0" w:color="auto"/>
        <w:left w:val="none" w:sz="0" w:space="0" w:color="auto"/>
        <w:bottom w:val="none" w:sz="0" w:space="0" w:color="auto"/>
        <w:right w:val="none" w:sz="0" w:space="0" w:color="auto"/>
      </w:divBdr>
    </w:div>
    <w:div w:id="1075930260">
      <w:bodyDiv w:val="1"/>
      <w:marLeft w:val="0"/>
      <w:marRight w:val="0"/>
      <w:marTop w:val="0"/>
      <w:marBottom w:val="0"/>
      <w:divBdr>
        <w:top w:val="none" w:sz="0" w:space="0" w:color="auto"/>
        <w:left w:val="none" w:sz="0" w:space="0" w:color="auto"/>
        <w:bottom w:val="none" w:sz="0" w:space="0" w:color="auto"/>
        <w:right w:val="none" w:sz="0" w:space="0" w:color="auto"/>
      </w:divBdr>
    </w:div>
    <w:div w:id="1249148103">
      <w:bodyDiv w:val="1"/>
      <w:marLeft w:val="0"/>
      <w:marRight w:val="0"/>
      <w:marTop w:val="0"/>
      <w:marBottom w:val="0"/>
      <w:divBdr>
        <w:top w:val="none" w:sz="0" w:space="0" w:color="auto"/>
        <w:left w:val="none" w:sz="0" w:space="0" w:color="auto"/>
        <w:bottom w:val="none" w:sz="0" w:space="0" w:color="auto"/>
        <w:right w:val="none" w:sz="0" w:space="0" w:color="auto"/>
      </w:divBdr>
    </w:div>
    <w:div w:id="1269582717">
      <w:bodyDiv w:val="1"/>
      <w:marLeft w:val="0"/>
      <w:marRight w:val="0"/>
      <w:marTop w:val="0"/>
      <w:marBottom w:val="0"/>
      <w:divBdr>
        <w:top w:val="none" w:sz="0" w:space="0" w:color="auto"/>
        <w:left w:val="none" w:sz="0" w:space="0" w:color="auto"/>
        <w:bottom w:val="none" w:sz="0" w:space="0" w:color="auto"/>
        <w:right w:val="none" w:sz="0" w:space="0" w:color="auto"/>
      </w:divBdr>
    </w:div>
    <w:div w:id="1400055805">
      <w:bodyDiv w:val="1"/>
      <w:marLeft w:val="0"/>
      <w:marRight w:val="0"/>
      <w:marTop w:val="0"/>
      <w:marBottom w:val="0"/>
      <w:divBdr>
        <w:top w:val="none" w:sz="0" w:space="0" w:color="auto"/>
        <w:left w:val="none" w:sz="0" w:space="0" w:color="auto"/>
        <w:bottom w:val="none" w:sz="0" w:space="0" w:color="auto"/>
        <w:right w:val="none" w:sz="0" w:space="0" w:color="auto"/>
      </w:divBdr>
    </w:div>
    <w:div w:id="1592346799">
      <w:bodyDiv w:val="1"/>
      <w:marLeft w:val="0"/>
      <w:marRight w:val="0"/>
      <w:marTop w:val="0"/>
      <w:marBottom w:val="0"/>
      <w:divBdr>
        <w:top w:val="none" w:sz="0" w:space="0" w:color="auto"/>
        <w:left w:val="none" w:sz="0" w:space="0" w:color="auto"/>
        <w:bottom w:val="none" w:sz="0" w:space="0" w:color="auto"/>
        <w:right w:val="none" w:sz="0" w:space="0" w:color="auto"/>
      </w:divBdr>
    </w:div>
    <w:div w:id="19380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3CA9-9BBE-45B5-A3B5-25A250CF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6929</Words>
  <Characters>39501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Белоногов</dc:creator>
  <cp:lastModifiedBy>Белоногов Андрей Викторович</cp:lastModifiedBy>
  <cp:revision>3</cp:revision>
  <cp:lastPrinted>2023-07-07T02:51:00Z</cp:lastPrinted>
  <dcterms:created xsi:type="dcterms:W3CDTF">2024-06-25T06:27:00Z</dcterms:created>
  <dcterms:modified xsi:type="dcterms:W3CDTF">2024-06-25T06:28:00Z</dcterms:modified>
</cp:coreProperties>
</file>