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CD768B">
        <w:rPr>
          <w:sz w:val="28"/>
          <w:szCs w:val="28"/>
        </w:rPr>
        <w:t>12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Кузнецов Владислав Владимирович</w:t>
            </w:r>
          </w:p>
          <w:p w:rsidR="00B821FA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Шефер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  <w:p w:rsidR="00AF57F9" w:rsidRPr="00BF5ACD" w:rsidRDefault="00AF57F9" w:rsidP="00B821FA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CD768B">
        <w:rPr>
          <w:sz w:val="28"/>
          <w:szCs w:val="28"/>
        </w:rPr>
        <w:t>Н</w:t>
      </w:r>
      <w:proofErr w:type="gramEnd"/>
      <w:r w:rsidR="00CD768B">
        <w:rPr>
          <w:sz w:val="28"/>
          <w:szCs w:val="28"/>
        </w:rPr>
        <w:t>овосибирская, 36 (лот №19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</w:t>
      </w:r>
      <w:r w:rsidR="009B539F">
        <w:rPr>
          <w:sz w:val="28"/>
          <w:szCs w:val="28"/>
        </w:rPr>
        <w:t>Н</w:t>
      </w:r>
      <w:proofErr w:type="gramEnd"/>
      <w:r w:rsidR="009B539F">
        <w:rPr>
          <w:sz w:val="28"/>
          <w:szCs w:val="28"/>
        </w:rPr>
        <w:t xml:space="preserve">овосибирская, </w:t>
      </w:r>
      <w:r w:rsidR="00CD768B">
        <w:rPr>
          <w:sz w:val="28"/>
          <w:szCs w:val="28"/>
        </w:rPr>
        <w:t>36</w:t>
      </w:r>
      <w:r w:rsidR="009B539F">
        <w:rPr>
          <w:sz w:val="28"/>
          <w:szCs w:val="28"/>
        </w:rPr>
        <w:t xml:space="preserve"> (лот №1</w:t>
      </w:r>
      <w:r w:rsidR="00CD768B">
        <w:rPr>
          <w:sz w:val="28"/>
          <w:szCs w:val="28"/>
        </w:rPr>
        <w:t>9</w:t>
      </w:r>
      <w:r w:rsidR="00371C8C">
        <w:rPr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C8C" w:rsidRPr="00EC76F5">
        <w:rPr>
          <w:rFonts w:ascii="Times New Roman" w:hAnsi="Times New Roman" w:cs="Times New Roman"/>
          <w:color w:val="000000"/>
          <w:sz w:val="28"/>
          <w:szCs w:val="28"/>
        </w:rPr>
        <w:t>279,63</w:t>
      </w:r>
      <w:r w:rsidR="00371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1C8C" w:rsidRPr="00371C8C">
        <w:rPr>
          <w:rFonts w:ascii="Times New Roman" w:hAnsi="Times New Roman" w:cs="Times New Roman"/>
          <w:sz w:val="28"/>
          <w:szCs w:val="28"/>
        </w:rPr>
        <w:t xml:space="preserve">83,89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Кузнецов Владислав Владимирович</w:t>
      </w:r>
    </w:p>
    <w:p w:rsidR="00316046" w:rsidRP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Елена Леонидовна</w:t>
      </w:r>
    </w:p>
    <w:p w:rsidR="00BA7C8C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Елена Леонидовна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</w:t>
      </w:r>
      <w:r w:rsidR="009B539F">
        <w:rPr>
          <w:sz w:val="28"/>
          <w:szCs w:val="28"/>
        </w:rPr>
        <w:t>Н</w:t>
      </w:r>
      <w:proofErr w:type="gramEnd"/>
      <w:r w:rsidR="009B539F">
        <w:rPr>
          <w:sz w:val="28"/>
          <w:szCs w:val="28"/>
        </w:rPr>
        <w:t xml:space="preserve">овосибирская, </w:t>
      </w:r>
      <w:r w:rsidR="00CD768B">
        <w:rPr>
          <w:sz w:val="28"/>
          <w:szCs w:val="28"/>
        </w:rPr>
        <w:t>36</w:t>
      </w:r>
      <w:r w:rsidR="009B539F">
        <w:rPr>
          <w:sz w:val="28"/>
          <w:szCs w:val="28"/>
        </w:rPr>
        <w:t xml:space="preserve"> (лот №1</w:t>
      </w:r>
      <w:r w:rsidR="00CD768B">
        <w:rPr>
          <w:sz w:val="28"/>
          <w:szCs w:val="28"/>
        </w:rPr>
        <w:t>9</w:t>
      </w:r>
      <w:r w:rsidR="00371C8C">
        <w:rPr>
          <w:sz w:val="28"/>
          <w:szCs w:val="28"/>
        </w:rPr>
        <w:t xml:space="preserve">), </w:t>
      </w:r>
      <w:r w:rsidR="00B12E1A">
        <w:rPr>
          <w:sz w:val="28"/>
          <w:szCs w:val="28"/>
        </w:rPr>
        <w:t>несостоявшимся.</w:t>
      </w:r>
    </w:p>
    <w:p w:rsidR="00D64D4A" w:rsidRPr="00B821F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</w:t>
      </w:r>
      <w:r w:rsidR="00CD768B">
        <w:rPr>
          <w:sz w:val="28"/>
          <w:szCs w:val="28"/>
        </w:rPr>
        <w:t>Н</w:t>
      </w:r>
      <w:proofErr w:type="gramEnd"/>
      <w:r w:rsidR="00CD768B">
        <w:rPr>
          <w:sz w:val="28"/>
          <w:szCs w:val="28"/>
        </w:rPr>
        <w:t>овосибирская, 36</w:t>
      </w:r>
      <w:r w:rsidR="009B539F">
        <w:rPr>
          <w:sz w:val="28"/>
          <w:szCs w:val="28"/>
        </w:rPr>
        <w:t xml:space="preserve"> (лот №1</w:t>
      </w:r>
      <w:r w:rsidR="00CD768B">
        <w:rPr>
          <w:sz w:val="28"/>
          <w:szCs w:val="28"/>
        </w:rPr>
        <w:t>9</w:t>
      </w:r>
      <w:r w:rsidR="00371C8C">
        <w:rPr>
          <w:sz w:val="28"/>
          <w:szCs w:val="28"/>
        </w:rPr>
        <w:t xml:space="preserve">) </w:t>
      </w:r>
      <w:r>
        <w:rPr>
          <w:sz w:val="28"/>
          <w:szCs w:val="28"/>
        </w:rPr>
        <w:t>с ИП Кузнецовым Владиславом Владимировичем (ИНН:</w:t>
      </w:r>
      <w:r w:rsidRPr="00B12E1A">
        <w:t xml:space="preserve"> </w:t>
      </w:r>
      <w:r w:rsidRPr="00B12E1A">
        <w:rPr>
          <w:sz w:val="28"/>
          <w:szCs w:val="28"/>
        </w:rPr>
        <w:t>220501169912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Pr="00B12E1A">
        <w:rPr>
          <w:sz w:val="28"/>
          <w:szCs w:val="28"/>
        </w:rPr>
        <w:t>321222500016168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371C8C" w:rsidRPr="00EC76F5">
        <w:rPr>
          <w:color w:val="000000"/>
          <w:sz w:val="28"/>
          <w:szCs w:val="28"/>
        </w:rPr>
        <w:t>279,63</w:t>
      </w:r>
      <w:r w:rsidR="00371C8C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D64D4A">
              <w:rPr>
                <w:color w:val="000000"/>
                <w:sz w:val="28"/>
                <w:szCs w:val="28"/>
              </w:rPr>
              <w:t>Кузнецов В</w:t>
            </w:r>
            <w:r w:rsidR="00EC59D9">
              <w:rPr>
                <w:color w:val="000000"/>
                <w:sz w:val="28"/>
                <w:szCs w:val="28"/>
              </w:rPr>
              <w:t>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17317A">
    <w:pPr>
      <w:pStyle w:val="a5"/>
      <w:jc w:val="right"/>
    </w:pPr>
    <w:fldSimple w:instr=" PAGE   \* MERGEFORMAT ">
      <w:r w:rsidR="00005820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5820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317A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C1F1-B3EB-4C23-81F5-8B0ABAA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2021-12-01T12:45:00Z</cp:lastPrinted>
  <dcterms:created xsi:type="dcterms:W3CDTF">2021-12-02T06:44:00Z</dcterms:created>
  <dcterms:modified xsi:type="dcterms:W3CDTF">2021-12-02T06:44:00Z</dcterms:modified>
</cp:coreProperties>
</file>