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0AA" w:rsidRPr="002C67AB" w:rsidRDefault="00AC20AA" w:rsidP="00AC20AA">
      <w:pPr>
        <w:pStyle w:val="ConsPlusNormal"/>
        <w:ind w:firstLine="5954"/>
        <w:outlineLvl w:val="0"/>
        <w:rPr>
          <w:rFonts w:ascii="Times New Roman" w:hAnsi="Times New Roman" w:cs="Times New Roman"/>
          <w:sz w:val="28"/>
          <w:szCs w:val="28"/>
        </w:rPr>
      </w:pPr>
      <w:r w:rsidRPr="002C67AB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AC20AA" w:rsidRPr="002C67AB" w:rsidRDefault="00AC20AA" w:rsidP="00AC20AA">
      <w:pPr>
        <w:pStyle w:val="ConsPlusNormal"/>
        <w:ind w:firstLine="5954"/>
        <w:rPr>
          <w:rFonts w:ascii="Times New Roman" w:hAnsi="Times New Roman" w:cs="Times New Roman"/>
          <w:sz w:val="28"/>
          <w:szCs w:val="28"/>
        </w:rPr>
      </w:pPr>
      <w:r w:rsidRPr="002C67AB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AC20AA" w:rsidRPr="002C67AB" w:rsidRDefault="00AC20AA" w:rsidP="00AC20AA">
      <w:pPr>
        <w:pStyle w:val="ConsPlusNormal"/>
        <w:ind w:firstLine="5954"/>
        <w:rPr>
          <w:rFonts w:ascii="Times New Roman" w:hAnsi="Times New Roman" w:cs="Times New Roman"/>
          <w:sz w:val="28"/>
          <w:szCs w:val="28"/>
        </w:rPr>
      </w:pPr>
      <w:r w:rsidRPr="002C67AB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AC20AA" w:rsidRPr="002C67AB" w:rsidRDefault="00AC20AA" w:rsidP="00AC20AA">
      <w:pPr>
        <w:pStyle w:val="ConsPlusNormal"/>
        <w:ind w:firstLine="5954"/>
        <w:rPr>
          <w:rFonts w:ascii="Times New Roman" w:hAnsi="Times New Roman" w:cs="Times New Roman"/>
          <w:sz w:val="28"/>
          <w:szCs w:val="28"/>
        </w:rPr>
      </w:pPr>
      <w:r w:rsidRPr="002C67AB">
        <w:rPr>
          <w:rFonts w:ascii="Times New Roman" w:hAnsi="Times New Roman" w:cs="Times New Roman"/>
          <w:sz w:val="28"/>
          <w:szCs w:val="28"/>
        </w:rPr>
        <w:t>от 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2C67AB">
        <w:rPr>
          <w:rFonts w:ascii="Times New Roman" w:hAnsi="Times New Roman" w:cs="Times New Roman"/>
          <w:sz w:val="28"/>
          <w:szCs w:val="28"/>
        </w:rPr>
        <w:t xml:space="preserve"> № ______</w:t>
      </w:r>
    </w:p>
    <w:p w:rsidR="00AC20AA" w:rsidRPr="002C67AB" w:rsidRDefault="00AC20AA" w:rsidP="00AC20AA">
      <w:pPr>
        <w:pStyle w:val="ConsPlusNormal"/>
        <w:ind w:firstLine="5954"/>
        <w:rPr>
          <w:rFonts w:ascii="Times New Roman" w:hAnsi="Times New Roman" w:cs="Times New Roman"/>
          <w:sz w:val="28"/>
          <w:szCs w:val="28"/>
        </w:rPr>
      </w:pPr>
    </w:p>
    <w:p w:rsidR="00AC20AA" w:rsidRPr="002C67AB" w:rsidRDefault="00AC20AA" w:rsidP="00AC20AA">
      <w:pPr>
        <w:pStyle w:val="ConsPlusNormal"/>
        <w:ind w:firstLine="5954"/>
        <w:rPr>
          <w:rFonts w:ascii="Times New Roman" w:hAnsi="Times New Roman" w:cs="Times New Roman"/>
          <w:sz w:val="28"/>
          <w:szCs w:val="28"/>
        </w:rPr>
      </w:pPr>
      <w:r w:rsidRPr="002C67AB">
        <w:rPr>
          <w:rFonts w:ascii="Times New Roman" w:hAnsi="Times New Roman" w:cs="Times New Roman"/>
          <w:sz w:val="28"/>
          <w:szCs w:val="28"/>
        </w:rPr>
        <w:t xml:space="preserve">Приложение 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AC20AA" w:rsidRPr="002C67AB" w:rsidRDefault="00AC20AA" w:rsidP="00AC20AA">
      <w:pPr>
        <w:pStyle w:val="ConsPlusNormal"/>
        <w:ind w:firstLine="5954"/>
        <w:rPr>
          <w:rFonts w:ascii="Times New Roman" w:hAnsi="Times New Roman" w:cs="Times New Roman"/>
          <w:sz w:val="28"/>
          <w:szCs w:val="28"/>
        </w:rPr>
      </w:pPr>
      <w:r w:rsidRPr="002C67AB">
        <w:rPr>
          <w:rFonts w:ascii="Times New Roman" w:hAnsi="Times New Roman" w:cs="Times New Roman"/>
          <w:sz w:val="28"/>
          <w:szCs w:val="28"/>
        </w:rPr>
        <w:t>к Порядку</w:t>
      </w:r>
    </w:p>
    <w:p w:rsidR="00761F9A" w:rsidRDefault="00761F9A"/>
    <w:p w:rsidR="00AC20AA" w:rsidRDefault="00AC20AA" w:rsidP="00AC20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AC20AA" w:rsidRDefault="00AC20AA" w:rsidP="00AC20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реестра недобросовестных юридических лиц (индивидуальных предпринимателей), отказавшихся или уклонившихся от заключения договоров по результатам ранее проведенных аукционов на размещение нестационарных торговых объектов</w:t>
      </w:r>
    </w:p>
    <w:p w:rsidR="00AC20AA" w:rsidRDefault="00AC20AA" w:rsidP="00AC20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61"/>
        <w:gridCol w:w="2878"/>
        <w:gridCol w:w="1998"/>
        <w:gridCol w:w="2135"/>
        <w:gridCol w:w="1699"/>
      </w:tblGrid>
      <w:tr w:rsidR="00AC20AA" w:rsidTr="00AC20AA">
        <w:tc>
          <w:tcPr>
            <w:tcW w:w="861" w:type="dxa"/>
          </w:tcPr>
          <w:p w:rsidR="00AC20AA" w:rsidRDefault="00AC20AA" w:rsidP="00AC2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78" w:type="dxa"/>
          </w:tcPr>
          <w:p w:rsidR="00AC20AA" w:rsidRPr="00AC20AA" w:rsidRDefault="00AC20AA" w:rsidP="00AC20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C20AA">
              <w:rPr>
                <w:rFonts w:ascii="Times New Roman" w:hAnsi="Times New Roman" w:cs="Times New Roman"/>
                <w:sz w:val="28"/>
                <w:szCs w:val="28"/>
              </w:rPr>
              <w:t>ведения о субъектах предпринимательской деятельности (наименование, ИНН, ОГРН), отказавшихся  или уклонившихся от заключения договоров по результатам ранее проведенных администрациями районов города аукционов на право заключения договоров на размещения  НТО</w:t>
            </w:r>
          </w:p>
        </w:tc>
        <w:tc>
          <w:tcPr>
            <w:tcW w:w="2079" w:type="dxa"/>
          </w:tcPr>
          <w:p w:rsidR="00AC20AA" w:rsidRPr="00AC20AA" w:rsidRDefault="00AC20AA" w:rsidP="00AC20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0AA">
              <w:rPr>
                <w:rFonts w:ascii="Times New Roman" w:hAnsi="Times New Roman" w:cs="Times New Roman"/>
                <w:sz w:val="28"/>
                <w:szCs w:val="28"/>
              </w:rPr>
              <w:t>Сведения об организаторах аукционов</w:t>
            </w:r>
          </w:p>
        </w:tc>
        <w:tc>
          <w:tcPr>
            <w:tcW w:w="2315" w:type="dxa"/>
          </w:tcPr>
          <w:p w:rsidR="00AC20AA" w:rsidRPr="00AC20AA" w:rsidRDefault="00AC20AA" w:rsidP="00AC20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20AA">
              <w:rPr>
                <w:rFonts w:ascii="Times New Roman" w:hAnsi="Times New Roman" w:cs="Times New Roman"/>
                <w:sz w:val="28"/>
                <w:szCs w:val="28"/>
              </w:rPr>
              <w:t>Дата решения о признании победителя аукциона отказавшимся или уклонившимся от заключения договора</w:t>
            </w:r>
          </w:p>
        </w:tc>
        <w:tc>
          <w:tcPr>
            <w:tcW w:w="1438" w:type="dxa"/>
          </w:tcPr>
          <w:p w:rsidR="00AC20AA" w:rsidRPr="00AC20AA" w:rsidRDefault="00AC20AA" w:rsidP="00AC2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20AA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AC20AA" w:rsidTr="00AC20AA">
        <w:tc>
          <w:tcPr>
            <w:tcW w:w="861" w:type="dxa"/>
          </w:tcPr>
          <w:p w:rsidR="00AC20AA" w:rsidRDefault="00AC20AA" w:rsidP="00AC2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</w:tcPr>
          <w:p w:rsidR="00AC20AA" w:rsidRDefault="00AC20AA" w:rsidP="00AC2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</w:tcPr>
          <w:p w:rsidR="00AC20AA" w:rsidRDefault="00AC20AA" w:rsidP="00AC2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5" w:type="dxa"/>
          </w:tcPr>
          <w:p w:rsidR="00AC20AA" w:rsidRDefault="00AC20AA" w:rsidP="00AC2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AC20AA" w:rsidRDefault="00AC20AA" w:rsidP="00AC2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0AA" w:rsidTr="00AC20AA">
        <w:tc>
          <w:tcPr>
            <w:tcW w:w="861" w:type="dxa"/>
          </w:tcPr>
          <w:p w:rsidR="00AC20AA" w:rsidRDefault="00AC20AA" w:rsidP="00AC2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</w:tcPr>
          <w:p w:rsidR="00AC20AA" w:rsidRDefault="00AC20AA" w:rsidP="00AC2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</w:tcPr>
          <w:p w:rsidR="00AC20AA" w:rsidRDefault="00AC20AA" w:rsidP="00AC2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5" w:type="dxa"/>
          </w:tcPr>
          <w:p w:rsidR="00AC20AA" w:rsidRDefault="00AC20AA" w:rsidP="00AC2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8" w:type="dxa"/>
          </w:tcPr>
          <w:p w:rsidR="00AC20AA" w:rsidRDefault="00AC20AA" w:rsidP="00AC20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C20AA" w:rsidRPr="00AC20AA" w:rsidRDefault="00AC20AA" w:rsidP="00AC20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AC20AA" w:rsidRPr="00AC20AA" w:rsidSect="00761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C20AA"/>
    <w:rsid w:val="00761F9A"/>
    <w:rsid w:val="00AC2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20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AC20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Светалана А. Воробьева</dc:creator>
  <cp:lastModifiedBy>Светалана А. Воробьева</cp:lastModifiedBy>
  <cp:revision>1</cp:revision>
  <cp:lastPrinted>2021-03-01T09:36:00Z</cp:lastPrinted>
  <dcterms:created xsi:type="dcterms:W3CDTF">2021-03-01T09:27:00Z</dcterms:created>
  <dcterms:modified xsi:type="dcterms:W3CDTF">2021-03-01T09:38:00Z</dcterms:modified>
</cp:coreProperties>
</file>