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CF" w:rsidRDefault="005817CF" w:rsidP="0017138F">
      <w:pPr>
        <w:pStyle w:val="2"/>
        <w:ind w:left="5954"/>
      </w:pPr>
      <w:r>
        <w:rPr>
          <w:rStyle w:val="a6"/>
          <w:b w:val="0"/>
          <w:bCs w:val="0"/>
          <w:color w:val="auto"/>
        </w:rPr>
        <w:t xml:space="preserve">Приложение </w:t>
      </w:r>
    </w:p>
    <w:p w:rsidR="000F5FC7" w:rsidRDefault="000F5FC7" w:rsidP="0017138F">
      <w:pPr>
        <w:ind w:left="5954"/>
        <w:rPr>
          <w:rStyle w:val="a6"/>
          <w:b w:val="0"/>
          <w:bCs w:val="0"/>
          <w:color w:val="auto"/>
          <w:sz w:val="28"/>
        </w:rPr>
      </w:pPr>
      <w:r>
        <w:rPr>
          <w:rStyle w:val="a6"/>
          <w:b w:val="0"/>
          <w:bCs w:val="0"/>
          <w:color w:val="auto"/>
          <w:sz w:val="28"/>
        </w:rPr>
        <w:t>УТВЕРЖДЕН</w:t>
      </w:r>
    </w:p>
    <w:p w:rsidR="0017138F" w:rsidRDefault="00586797" w:rsidP="0017138F">
      <w:pPr>
        <w:ind w:left="5954"/>
        <w:rPr>
          <w:rStyle w:val="a6"/>
          <w:b w:val="0"/>
          <w:bCs w:val="0"/>
          <w:color w:val="auto"/>
          <w:sz w:val="28"/>
        </w:rPr>
      </w:pPr>
      <w:hyperlink w:anchor="sub_0" w:history="1">
        <w:r w:rsidR="005817CF">
          <w:rPr>
            <w:rStyle w:val="a7"/>
            <w:b w:val="0"/>
            <w:bCs w:val="0"/>
            <w:color w:val="auto"/>
            <w:sz w:val="28"/>
          </w:rPr>
          <w:t>постановлени</w:t>
        </w:r>
      </w:hyperlink>
      <w:r w:rsidR="000F5FC7">
        <w:rPr>
          <w:rStyle w:val="a6"/>
          <w:b w:val="0"/>
          <w:bCs w:val="0"/>
          <w:color w:val="auto"/>
          <w:sz w:val="28"/>
        </w:rPr>
        <w:t>ем</w:t>
      </w:r>
      <w:r w:rsidR="005817CF">
        <w:rPr>
          <w:rStyle w:val="a6"/>
          <w:b w:val="0"/>
          <w:bCs w:val="0"/>
          <w:color w:val="auto"/>
          <w:sz w:val="28"/>
        </w:rPr>
        <w:t xml:space="preserve"> администрации города</w:t>
      </w:r>
      <w:r w:rsidR="0017138F">
        <w:rPr>
          <w:rStyle w:val="a6"/>
          <w:b w:val="0"/>
          <w:bCs w:val="0"/>
          <w:color w:val="auto"/>
          <w:sz w:val="28"/>
        </w:rPr>
        <w:t xml:space="preserve"> </w:t>
      </w:r>
    </w:p>
    <w:p w:rsidR="007D66AE" w:rsidRPr="00586797" w:rsidRDefault="007D66AE" w:rsidP="0017138F">
      <w:pPr>
        <w:ind w:left="5954"/>
        <w:rPr>
          <w:sz w:val="28"/>
          <w:szCs w:val="28"/>
        </w:rPr>
      </w:pPr>
      <w:r w:rsidRPr="00586797">
        <w:rPr>
          <w:sz w:val="28"/>
          <w:szCs w:val="28"/>
        </w:rPr>
        <w:t>от ____________ №_____</w:t>
      </w:r>
    </w:p>
    <w:p w:rsidR="007D66AE" w:rsidRPr="00586797" w:rsidRDefault="007D66AE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</w:p>
    <w:p w:rsidR="007D66AE" w:rsidRPr="00586797" w:rsidRDefault="007D66AE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</w:p>
    <w:p w:rsidR="00CF2709" w:rsidRPr="00586797" w:rsidRDefault="00CF2709" w:rsidP="0088107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586797">
        <w:rPr>
          <w:rFonts w:ascii="Times New Roman" w:hAnsi="Times New Roman"/>
          <w:b w:val="0"/>
          <w:color w:val="auto"/>
          <w:sz w:val="28"/>
          <w:szCs w:val="28"/>
        </w:rPr>
        <w:t>ПОРЯДОК</w:t>
      </w:r>
      <w:r w:rsidRPr="00586797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881074" w:rsidRPr="00586797">
        <w:rPr>
          <w:rFonts w:ascii="Times New Roman" w:hAnsi="Times New Roman"/>
          <w:b w:val="0"/>
          <w:color w:val="auto"/>
          <w:sz w:val="28"/>
          <w:szCs w:val="28"/>
        </w:rPr>
        <w:t>из бюджета города Барнаула субсиди</w:t>
      </w:r>
      <w:r w:rsidR="00CD53D9" w:rsidRPr="00586797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881074" w:rsidRPr="00586797">
        <w:rPr>
          <w:rFonts w:ascii="Times New Roman" w:hAnsi="Times New Roman"/>
          <w:b w:val="0"/>
          <w:color w:val="auto"/>
          <w:sz w:val="28"/>
          <w:szCs w:val="28"/>
        </w:rPr>
        <w:t xml:space="preserve"> на возмещение недополученных доходов юридическим лицам (за исключением субсидий государственным (муниципальным) учреждениям) и индивидуальным предпринимателям, связанных с осуществлением деятельности по предоставлению услуг социального такси</w:t>
      </w:r>
    </w:p>
    <w:p w:rsidR="00881074" w:rsidRPr="00586797" w:rsidRDefault="00881074" w:rsidP="00881074">
      <w:pPr>
        <w:rPr>
          <w:sz w:val="28"/>
          <w:szCs w:val="28"/>
        </w:rPr>
      </w:pPr>
    </w:p>
    <w:p w:rsidR="00CF2709" w:rsidRPr="00586797" w:rsidRDefault="00CF2709" w:rsidP="00C430F6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sub_1010"/>
      <w:r w:rsidRPr="00586797">
        <w:rPr>
          <w:rFonts w:ascii="Times New Roman" w:hAnsi="Times New Roman"/>
          <w:b w:val="0"/>
          <w:color w:val="auto"/>
          <w:sz w:val="28"/>
          <w:szCs w:val="28"/>
        </w:rPr>
        <w:t>1. Общие положения</w:t>
      </w:r>
    </w:p>
    <w:bookmarkEnd w:id="0"/>
    <w:p w:rsidR="00CF2709" w:rsidRPr="00586797" w:rsidRDefault="00CF2709" w:rsidP="00C430F6">
      <w:pPr>
        <w:jc w:val="center"/>
        <w:rPr>
          <w:sz w:val="28"/>
          <w:szCs w:val="28"/>
        </w:rPr>
      </w:pPr>
    </w:p>
    <w:p w:rsidR="00CF2709" w:rsidRPr="00586797" w:rsidRDefault="006B5209" w:rsidP="0017138F">
      <w:pPr>
        <w:ind w:firstLine="709"/>
        <w:jc w:val="both"/>
        <w:rPr>
          <w:sz w:val="28"/>
          <w:szCs w:val="28"/>
        </w:rPr>
      </w:pPr>
      <w:bookmarkStart w:id="1" w:name="sub_1011"/>
      <w:r w:rsidRPr="00586797">
        <w:rPr>
          <w:sz w:val="28"/>
          <w:szCs w:val="28"/>
        </w:rPr>
        <w:t>1.1. </w:t>
      </w:r>
      <w:r w:rsidR="00CF2709" w:rsidRPr="00586797">
        <w:rPr>
          <w:sz w:val="28"/>
          <w:szCs w:val="28"/>
        </w:rPr>
        <w:t xml:space="preserve">Порядок предоставления </w:t>
      </w:r>
      <w:r w:rsidR="00881074" w:rsidRPr="00586797">
        <w:rPr>
          <w:sz w:val="28"/>
          <w:szCs w:val="28"/>
        </w:rPr>
        <w:t>субсиди</w:t>
      </w:r>
      <w:r w:rsidR="00CD53D9" w:rsidRPr="00586797">
        <w:rPr>
          <w:sz w:val="28"/>
          <w:szCs w:val="28"/>
        </w:rPr>
        <w:t>и</w:t>
      </w:r>
      <w:r w:rsidR="00881074" w:rsidRPr="00586797">
        <w:rPr>
          <w:sz w:val="28"/>
          <w:szCs w:val="28"/>
        </w:rPr>
        <w:t xml:space="preserve"> на возмещение недополученных доходов юридическим лицам (за исключением субсидий государственным (муниципальным) учреждениям) и индивидуальным предпринимателям, связанных с осуществлением деятельности </w:t>
      </w:r>
      <w:r w:rsidR="00BF774E" w:rsidRPr="00586797">
        <w:rPr>
          <w:sz w:val="28"/>
          <w:szCs w:val="28"/>
        </w:rPr>
        <w:t xml:space="preserve">                           </w:t>
      </w:r>
      <w:r w:rsidR="00881074" w:rsidRPr="00586797">
        <w:rPr>
          <w:sz w:val="28"/>
          <w:szCs w:val="28"/>
        </w:rPr>
        <w:t xml:space="preserve">по предоставлению услуг социального такси </w:t>
      </w:r>
      <w:r w:rsidR="00C430F6" w:rsidRPr="00586797">
        <w:rPr>
          <w:sz w:val="28"/>
          <w:szCs w:val="28"/>
        </w:rPr>
        <w:t xml:space="preserve">(далее – </w:t>
      </w:r>
      <w:r w:rsidR="00CF2709" w:rsidRPr="00586797">
        <w:rPr>
          <w:sz w:val="28"/>
          <w:szCs w:val="28"/>
        </w:rPr>
        <w:t>Порядок)</w:t>
      </w:r>
      <w:r w:rsidR="00994AF7" w:rsidRPr="00586797">
        <w:rPr>
          <w:sz w:val="28"/>
          <w:szCs w:val="28"/>
        </w:rPr>
        <w:t>,</w:t>
      </w:r>
      <w:r w:rsidR="00CF2709" w:rsidRPr="00586797">
        <w:rPr>
          <w:sz w:val="28"/>
          <w:szCs w:val="28"/>
        </w:rPr>
        <w:t xml:space="preserve"> разработан в соответствии </w:t>
      </w:r>
      <w:r w:rsidR="00C430F6" w:rsidRPr="00586797">
        <w:rPr>
          <w:sz w:val="28"/>
          <w:szCs w:val="28"/>
        </w:rPr>
        <w:t xml:space="preserve">с </w:t>
      </w:r>
      <w:r w:rsidR="00881074" w:rsidRPr="00586797">
        <w:rPr>
          <w:sz w:val="28"/>
          <w:szCs w:val="28"/>
        </w:rPr>
        <w:t xml:space="preserve">со статьей 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881074" w:rsidRPr="00586797">
        <w:rPr>
          <w:sz w:val="28"/>
          <w:szCs w:val="28"/>
        </w:rPr>
        <w:br/>
        <w:t>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Уставом городского округа – города Барнаула Алтайского края</w:t>
      </w:r>
      <w:r w:rsidR="00CF2709" w:rsidRPr="00586797">
        <w:rPr>
          <w:sz w:val="28"/>
          <w:szCs w:val="28"/>
        </w:rPr>
        <w:t xml:space="preserve">, </w:t>
      </w:r>
      <w:r w:rsidRPr="00586797">
        <w:rPr>
          <w:sz w:val="28"/>
          <w:szCs w:val="28"/>
        </w:rPr>
        <w:t xml:space="preserve">решением </w:t>
      </w:r>
      <w:r w:rsidR="00CF2709" w:rsidRPr="00586797">
        <w:rPr>
          <w:sz w:val="28"/>
          <w:szCs w:val="28"/>
        </w:rPr>
        <w:t>Барнаульской</w:t>
      </w:r>
      <w:r w:rsidRPr="00586797">
        <w:rPr>
          <w:sz w:val="28"/>
          <w:szCs w:val="28"/>
        </w:rPr>
        <w:t xml:space="preserve"> городской Думы от 29.08.2006 №</w:t>
      </w:r>
      <w:r w:rsidR="00CF2709" w:rsidRPr="00586797">
        <w:rPr>
          <w:sz w:val="28"/>
          <w:szCs w:val="28"/>
        </w:rPr>
        <w:t xml:space="preserve">412 </w:t>
      </w:r>
      <w:r w:rsidRPr="00586797">
        <w:rPr>
          <w:sz w:val="28"/>
          <w:szCs w:val="28"/>
        </w:rPr>
        <w:t>«</w:t>
      </w:r>
      <w:r w:rsidR="00CF2709" w:rsidRPr="00586797">
        <w:rPr>
          <w:sz w:val="28"/>
          <w:szCs w:val="28"/>
        </w:rPr>
        <w:t>Об утверждении Положения о комитете по социальной поддержке населения города Барнаула</w:t>
      </w:r>
      <w:r w:rsidRPr="00586797">
        <w:rPr>
          <w:sz w:val="28"/>
          <w:szCs w:val="28"/>
        </w:rPr>
        <w:t>»</w:t>
      </w:r>
      <w:r w:rsidR="00CF2709" w:rsidRPr="00586797">
        <w:rPr>
          <w:sz w:val="28"/>
          <w:szCs w:val="28"/>
        </w:rPr>
        <w:t>.</w:t>
      </w:r>
    </w:p>
    <w:p w:rsidR="00CF2709" w:rsidRPr="00586797" w:rsidRDefault="006F20D1" w:rsidP="0017138F">
      <w:pPr>
        <w:ind w:firstLine="709"/>
        <w:jc w:val="both"/>
        <w:rPr>
          <w:sz w:val="28"/>
          <w:szCs w:val="28"/>
        </w:rPr>
      </w:pPr>
      <w:bookmarkStart w:id="2" w:name="sub_1012"/>
      <w:bookmarkEnd w:id="1"/>
      <w:r w:rsidRPr="00586797">
        <w:rPr>
          <w:sz w:val="28"/>
          <w:szCs w:val="28"/>
        </w:rPr>
        <w:t>1.2. </w:t>
      </w:r>
      <w:r w:rsidR="00CF2709" w:rsidRPr="00586797">
        <w:rPr>
          <w:sz w:val="28"/>
          <w:szCs w:val="28"/>
        </w:rPr>
        <w:t>Порядок устанавливает цели, условия и порядок предоставления юридическим лицам (за исключением субсидий государственным (муни</w:t>
      </w:r>
      <w:r w:rsidRPr="00586797">
        <w:rPr>
          <w:sz w:val="28"/>
          <w:szCs w:val="28"/>
        </w:rPr>
        <w:t xml:space="preserve">ципальным) учреждениям) (далее – </w:t>
      </w:r>
      <w:r w:rsidR="00CF2709" w:rsidRPr="00586797">
        <w:rPr>
          <w:sz w:val="28"/>
          <w:szCs w:val="28"/>
        </w:rPr>
        <w:t xml:space="preserve">юридические лица) </w:t>
      </w:r>
      <w:r w:rsidRPr="00586797">
        <w:rPr>
          <w:sz w:val="28"/>
          <w:szCs w:val="28"/>
        </w:rPr>
        <w:t xml:space="preserve">                                </w:t>
      </w:r>
      <w:r w:rsidR="00CF2709" w:rsidRPr="00586797">
        <w:rPr>
          <w:sz w:val="28"/>
          <w:szCs w:val="28"/>
        </w:rPr>
        <w:t>и индивидуальным предпринимателям</w:t>
      </w:r>
      <w:r w:rsidR="000F5FC7" w:rsidRPr="00586797">
        <w:rPr>
          <w:sz w:val="28"/>
          <w:szCs w:val="28"/>
        </w:rPr>
        <w:t xml:space="preserve">, осуществляющим деятельность на территории города Барнаула, </w:t>
      </w:r>
      <w:r w:rsidR="00CF2709" w:rsidRPr="00586797">
        <w:rPr>
          <w:sz w:val="28"/>
          <w:szCs w:val="28"/>
        </w:rPr>
        <w:t>субсиди</w:t>
      </w:r>
      <w:r w:rsidR="00CD53D9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 xml:space="preserve"> из бюджета города</w:t>
      </w:r>
      <w:r w:rsidR="00851E5D" w:rsidRPr="00586797">
        <w:rPr>
          <w:sz w:val="28"/>
          <w:szCs w:val="28"/>
        </w:rPr>
        <w:t xml:space="preserve"> Барнаула </w:t>
      </w:r>
      <w:r w:rsidR="00CF2709" w:rsidRPr="00586797">
        <w:rPr>
          <w:sz w:val="28"/>
          <w:szCs w:val="28"/>
        </w:rPr>
        <w:t xml:space="preserve">на возмещение недополученных доходов в связи с предоставлением ими услуг социального такси (далее </w:t>
      </w:r>
      <w:r w:rsidRPr="00586797">
        <w:rPr>
          <w:sz w:val="28"/>
          <w:szCs w:val="28"/>
        </w:rPr>
        <w:t xml:space="preserve">– </w:t>
      </w:r>
      <w:r w:rsidR="00CF2709" w:rsidRPr="00586797">
        <w:rPr>
          <w:sz w:val="28"/>
          <w:szCs w:val="28"/>
        </w:rPr>
        <w:t>Субсидия)</w:t>
      </w:r>
      <w:r w:rsidR="00881074" w:rsidRPr="00586797">
        <w:rPr>
          <w:sz w:val="28"/>
          <w:szCs w:val="28"/>
        </w:rPr>
        <w:t xml:space="preserve">, а также требования </w:t>
      </w:r>
      <w:r w:rsidR="00881074" w:rsidRPr="00586797">
        <w:rPr>
          <w:sz w:val="28"/>
          <w:szCs w:val="28"/>
        </w:rPr>
        <w:br/>
        <w:t>об осуществлении контроля за соблюдением целей, условий и порядка предоставления Субсидии и ответственности за их нарушение</w:t>
      </w:r>
      <w:r w:rsidR="00CF2709" w:rsidRPr="00586797">
        <w:rPr>
          <w:sz w:val="28"/>
          <w:szCs w:val="28"/>
        </w:rPr>
        <w:t>.</w:t>
      </w:r>
    </w:p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bookmarkStart w:id="3" w:name="sub_1014"/>
      <w:bookmarkEnd w:id="2"/>
      <w:r w:rsidRPr="00586797">
        <w:rPr>
          <w:sz w:val="28"/>
          <w:szCs w:val="28"/>
        </w:rPr>
        <w:lastRenderedPageBreak/>
        <w:t>1.3. </w:t>
      </w:r>
      <w:r w:rsidR="00B1485E" w:rsidRPr="00586797">
        <w:rPr>
          <w:sz w:val="28"/>
          <w:szCs w:val="28"/>
        </w:rPr>
        <w:t>Получателями</w:t>
      </w:r>
      <w:r w:rsidRPr="00586797">
        <w:rPr>
          <w:sz w:val="28"/>
          <w:szCs w:val="28"/>
        </w:rPr>
        <w:t xml:space="preserve"> Субсиди</w:t>
      </w:r>
      <w:r w:rsidR="00B1485E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</w:t>
      </w:r>
      <w:r w:rsidR="00B1485E" w:rsidRPr="00586797">
        <w:rPr>
          <w:sz w:val="28"/>
          <w:szCs w:val="28"/>
        </w:rPr>
        <w:t>могут быть</w:t>
      </w:r>
      <w:r w:rsidRPr="00586797">
        <w:rPr>
          <w:sz w:val="28"/>
          <w:szCs w:val="28"/>
        </w:rPr>
        <w:t xml:space="preserve"> юридические лица, индивидуальные предприниматели, осуществляющие свою деятельность                   на территории города Барнаула по предоставлению услуг социального               такси в соответствии с решением Барнаульской городской Думы                          от 27.11.2009 №212 «Об утверждении Порядка предоставления услуг социального такси» (далее – юридические лица, индивидуальные предприниматели)</w:t>
      </w:r>
      <w:r w:rsidR="00B1485E" w:rsidRPr="00586797">
        <w:rPr>
          <w:sz w:val="28"/>
          <w:szCs w:val="28"/>
        </w:rPr>
        <w:t>, прошедшие отбор в соответствии с Порядком.</w:t>
      </w:r>
      <w:r w:rsidRPr="00586797">
        <w:rPr>
          <w:sz w:val="28"/>
          <w:szCs w:val="28"/>
        </w:rPr>
        <w:t xml:space="preserve"> </w:t>
      </w:r>
    </w:p>
    <w:p w:rsidR="00881074" w:rsidRPr="00586797" w:rsidRDefault="00CF2709" w:rsidP="0017138F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1</w:t>
      </w:r>
      <w:r w:rsidR="006F20D1" w:rsidRPr="00586797">
        <w:rPr>
          <w:sz w:val="28"/>
          <w:szCs w:val="28"/>
        </w:rPr>
        <w:t>.</w:t>
      </w:r>
      <w:r w:rsidR="00454B84" w:rsidRPr="00586797">
        <w:rPr>
          <w:sz w:val="28"/>
          <w:szCs w:val="28"/>
        </w:rPr>
        <w:t>4</w:t>
      </w:r>
      <w:r w:rsidR="006F20D1" w:rsidRPr="00586797">
        <w:rPr>
          <w:sz w:val="28"/>
          <w:szCs w:val="28"/>
        </w:rPr>
        <w:t>. </w:t>
      </w:r>
      <w:r w:rsidRPr="00586797">
        <w:rPr>
          <w:sz w:val="28"/>
          <w:szCs w:val="28"/>
        </w:rPr>
        <w:t>Предоставление Субсиди</w:t>
      </w:r>
      <w:r w:rsidR="00CD53D9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является расходным обязательством городского округа </w:t>
      </w:r>
      <w:r w:rsidR="006F20D1" w:rsidRPr="00586797">
        <w:rPr>
          <w:sz w:val="28"/>
          <w:szCs w:val="28"/>
        </w:rPr>
        <w:t xml:space="preserve">– </w:t>
      </w:r>
      <w:r w:rsidRPr="00586797">
        <w:rPr>
          <w:sz w:val="28"/>
          <w:szCs w:val="28"/>
        </w:rPr>
        <w:t xml:space="preserve">города Барнаула Алтайского края (далее </w:t>
      </w:r>
      <w:r w:rsidR="006F20D1" w:rsidRPr="00586797">
        <w:rPr>
          <w:sz w:val="28"/>
          <w:szCs w:val="28"/>
        </w:rPr>
        <w:t>–</w:t>
      </w:r>
      <w:r w:rsidRPr="00586797">
        <w:rPr>
          <w:sz w:val="28"/>
          <w:szCs w:val="28"/>
        </w:rPr>
        <w:t xml:space="preserve"> город Барнаул). </w:t>
      </w:r>
    </w:p>
    <w:p w:rsidR="00CF2709" w:rsidRPr="00586797" w:rsidRDefault="00881074" w:rsidP="0017138F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1.</w:t>
      </w:r>
      <w:r w:rsidR="00454B84" w:rsidRPr="00586797">
        <w:rPr>
          <w:sz w:val="28"/>
          <w:szCs w:val="28"/>
        </w:rPr>
        <w:t>5</w:t>
      </w:r>
      <w:r w:rsidRPr="00586797">
        <w:rPr>
          <w:sz w:val="28"/>
          <w:szCs w:val="28"/>
        </w:rPr>
        <w:t>. Главным распорядителем бюджетных средств города Барнаула</w:t>
      </w:r>
      <w:r w:rsidR="00CF2709" w:rsidRPr="00586797">
        <w:rPr>
          <w:sz w:val="28"/>
          <w:szCs w:val="28"/>
        </w:rPr>
        <w:t>, до которого в соответствии</w:t>
      </w:r>
      <w:r w:rsidR="006F20D1" w:rsidRPr="00586797">
        <w:rPr>
          <w:sz w:val="28"/>
          <w:szCs w:val="28"/>
        </w:rPr>
        <w:t xml:space="preserve"> </w:t>
      </w:r>
      <w:r w:rsidR="00CF2709" w:rsidRPr="00586797">
        <w:rPr>
          <w:sz w:val="28"/>
          <w:szCs w:val="28"/>
        </w:rPr>
        <w:t xml:space="preserve">с </w:t>
      </w:r>
      <w:r w:rsidR="006F20D1" w:rsidRPr="00586797">
        <w:rPr>
          <w:sz w:val="28"/>
          <w:szCs w:val="28"/>
        </w:rPr>
        <w:t xml:space="preserve">бюджетным законодательством </w:t>
      </w:r>
      <w:r w:rsidR="00CF2709" w:rsidRPr="00586797">
        <w:rPr>
          <w:sz w:val="28"/>
          <w:szCs w:val="28"/>
        </w:rPr>
        <w:t>Российской Федерации как получателя бюджетных средств доведены в установленном порядке лимиты бюджетных обязате</w:t>
      </w:r>
      <w:r w:rsidR="00CD53D9" w:rsidRPr="00586797">
        <w:rPr>
          <w:sz w:val="28"/>
          <w:szCs w:val="28"/>
        </w:rPr>
        <w:t>льств на предоставление Субсидии</w:t>
      </w:r>
      <w:r w:rsidR="00CF2709" w:rsidRPr="00586797">
        <w:rPr>
          <w:sz w:val="28"/>
          <w:szCs w:val="28"/>
        </w:rPr>
        <w:t xml:space="preserve"> </w:t>
      </w:r>
      <w:r w:rsidR="00BF774E" w:rsidRPr="00586797">
        <w:rPr>
          <w:sz w:val="28"/>
          <w:szCs w:val="28"/>
        </w:rPr>
        <w:t xml:space="preserve">                </w:t>
      </w:r>
      <w:r w:rsidR="00CF2709" w:rsidRPr="00586797">
        <w:rPr>
          <w:sz w:val="28"/>
          <w:szCs w:val="28"/>
        </w:rPr>
        <w:t xml:space="preserve">на соответствующий финансовый год и плановый период, является комитет по социальной поддержке населения города Барнаула (далее </w:t>
      </w:r>
      <w:r w:rsidR="006F20D1" w:rsidRPr="00586797">
        <w:rPr>
          <w:sz w:val="28"/>
          <w:szCs w:val="28"/>
        </w:rPr>
        <w:t xml:space="preserve">– </w:t>
      </w:r>
      <w:r w:rsidR="00CF2709" w:rsidRPr="00586797">
        <w:rPr>
          <w:sz w:val="28"/>
          <w:szCs w:val="28"/>
        </w:rPr>
        <w:t>Комитет).</w:t>
      </w:r>
    </w:p>
    <w:p w:rsidR="00881074" w:rsidRPr="00586797" w:rsidRDefault="00881074" w:rsidP="00881074">
      <w:pPr>
        <w:ind w:firstLine="709"/>
        <w:jc w:val="both"/>
        <w:rPr>
          <w:sz w:val="28"/>
          <w:szCs w:val="28"/>
        </w:rPr>
      </w:pPr>
      <w:bookmarkStart w:id="4" w:name="sub_1013"/>
      <w:bookmarkStart w:id="5" w:name="sub_1015"/>
      <w:bookmarkEnd w:id="3"/>
      <w:r w:rsidRPr="00586797">
        <w:rPr>
          <w:sz w:val="28"/>
          <w:szCs w:val="28"/>
        </w:rPr>
        <w:t>1.</w:t>
      </w:r>
      <w:r w:rsidR="00454B84" w:rsidRPr="00586797">
        <w:rPr>
          <w:sz w:val="28"/>
          <w:szCs w:val="28"/>
        </w:rPr>
        <w:t>6</w:t>
      </w:r>
      <w:r w:rsidRPr="00586797">
        <w:rPr>
          <w:sz w:val="28"/>
          <w:szCs w:val="28"/>
        </w:rPr>
        <w:t>. Субсиди</w:t>
      </w:r>
      <w:r w:rsidR="00CD53D9" w:rsidRPr="00586797">
        <w:rPr>
          <w:sz w:val="28"/>
          <w:szCs w:val="28"/>
        </w:rPr>
        <w:t>я</w:t>
      </w:r>
      <w:r w:rsidRPr="00586797">
        <w:rPr>
          <w:sz w:val="28"/>
          <w:szCs w:val="28"/>
        </w:rPr>
        <w:t xml:space="preserve"> предоставля</w:t>
      </w:r>
      <w:r w:rsidR="00CD53D9" w:rsidRPr="00586797">
        <w:rPr>
          <w:sz w:val="28"/>
          <w:szCs w:val="28"/>
        </w:rPr>
        <w:t>е</w:t>
      </w:r>
      <w:r w:rsidRPr="00586797">
        <w:rPr>
          <w:sz w:val="28"/>
          <w:szCs w:val="28"/>
        </w:rPr>
        <w:t xml:space="preserve">тся на возмещение части документально подтвержденных затрат, фактически понесенных юридическими лицами, индивидуальными предпринимателями в связи с предоставлением услуг социального такси по оказанию маломобильным гражданам услуг </w:t>
      </w:r>
      <w:r w:rsidR="00FB55A2" w:rsidRPr="00586797">
        <w:rPr>
          <w:sz w:val="28"/>
          <w:szCs w:val="28"/>
        </w:rPr>
        <w:br/>
      </w:r>
      <w:r w:rsidRPr="00586797">
        <w:rPr>
          <w:sz w:val="28"/>
          <w:szCs w:val="28"/>
        </w:rPr>
        <w:t xml:space="preserve">по перевозке к социально значимым объектам города Барнаула и обратно </w:t>
      </w:r>
      <w:r w:rsidR="00BF774E" w:rsidRPr="00586797">
        <w:rPr>
          <w:sz w:val="28"/>
          <w:szCs w:val="28"/>
        </w:rPr>
        <w:t xml:space="preserve">         </w:t>
      </w:r>
      <w:r w:rsidRPr="00586797">
        <w:rPr>
          <w:sz w:val="28"/>
          <w:szCs w:val="28"/>
        </w:rPr>
        <w:t>к месту проживания на условиях частичной оплаты с использованием специально оборудованного автомобиля.</w:t>
      </w:r>
    </w:p>
    <w:bookmarkEnd w:id="4"/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1.7. Субсиди</w:t>
      </w:r>
      <w:r w:rsidR="00CD53D9" w:rsidRPr="00586797">
        <w:rPr>
          <w:sz w:val="28"/>
          <w:szCs w:val="28"/>
        </w:rPr>
        <w:t>я</w:t>
      </w:r>
      <w:r w:rsidRPr="00586797">
        <w:rPr>
          <w:sz w:val="28"/>
          <w:szCs w:val="28"/>
        </w:rPr>
        <w:t xml:space="preserve"> предоставля</w:t>
      </w:r>
      <w:r w:rsidR="00CD53D9" w:rsidRPr="00586797">
        <w:rPr>
          <w:sz w:val="28"/>
          <w:szCs w:val="28"/>
        </w:rPr>
        <w:t>е</w:t>
      </w:r>
      <w:r w:rsidRPr="00586797">
        <w:rPr>
          <w:sz w:val="28"/>
          <w:szCs w:val="28"/>
        </w:rPr>
        <w:t xml:space="preserve">тся </w:t>
      </w:r>
      <w:r w:rsidR="00994AF7" w:rsidRPr="00586797">
        <w:rPr>
          <w:sz w:val="28"/>
          <w:szCs w:val="28"/>
        </w:rPr>
        <w:t>за счет бюджетных ассигнований, предусмотренных в бюджете города в соответствии с</w:t>
      </w:r>
      <w:r w:rsidRPr="00586797">
        <w:rPr>
          <w:sz w:val="28"/>
          <w:szCs w:val="28"/>
        </w:rPr>
        <w:t xml:space="preserve"> постановлени</w:t>
      </w:r>
      <w:r w:rsidR="00994AF7" w:rsidRPr="00586797">
        <w:rPr>
          <w:sz w:val="28"/>
          <w:szCs w:val="28"/>
        </w:rPr>
        <w:t>ем</w:t>
      </w:r>
      <w:r w:rsidRPr="00586797">
        <w:rPr>
          <w:sz w:val="28"/>
          <w:szCs w:val="28"/>
        </w:rPr>
        <w:t xml:space="preserve"> администрации города от 30.06.2014 №1384 «Об утверждении муниципальной программы </w:t>
      </w:r>
      <w:r w:rsidR="00F61ECB" w:rsidRPr="00586797">
        <w:rPr>
          <w:sz w:val="28"/>
          <w:szCs w:val="28"/>
        </w:rPr>
        <w:t>«</w:t>
      </w:r>
      <w:r w:rsidRPr="00586797">
        <w:rPr>
          <w:sz w:val="28"/>
          <w:szCs w:val="28"/>
        </w:rPr>
        <w:t>Социальная поддержка населения города Барнаула на 2015-202</w:t>
      </w:r>
      <w:r w:rsidR="00F61ECB" w:rsidRPr="00586797">
        <w:rPr>
          <w:sz w:val="28"/>
          <w:szCs w:val="28"/>
        </w:rPr>
        <w:t>6</w:t>
      </w:r>
      <w:r w:rsidRPr="00586797">
        <w:rPr>
          <w:sz w:val="28"/>
          <w:szCs w:val="28"/>
        </w:rPr>
        <w:t xml:space="preserve"> годы».</w:t>
      </w:r>
    </w:p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1.8. Отчетным периодом предоставления Субсиди</w:t>
      </w:r>
      <w:r w:rsidR="00CD53D9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является месяц, </w:t>
      </w:r>
      <w:r w:rsidR="00FB55A2" w:rsidRPr="00586797">
        <w:rPr>
          <w:sz w:val="28"/>
          <w:szCs w:val="28"/>
        </w:rPr>
        <w:br/>
      </w:r>
      <w:r w:rsidRPr="00586797">
        <w:rPr>
          <w:sz w:val="28"/>
          <w:szCs w:val="28"/>
        </w:rPr>
        <w:t>в течение которого осуществлял</w:t>
      </w:r>
      <w:r w:rsidR="00FB55A2" w:rsidRPr="00586797">
        <w:rPr>
          <w:sz w:val="28"/>
          <w:szCs w:val="28"/>
        </w:rPr>
        <w:t>о</w:t>
      </w:r>
      <w:r w:rsidRPr="00586797">
        <w:rPr>
          <w:sz w:val="28"/>
          <w:szCs w:val="28"/>
        </w:rPr>
        <w:t xml:space="preserve">сь </w:t>
      </w:r>
      <w:r w:rsidR="00FB55A2" w:rsidRPr="00586797">
        <w:rPr>
          <w:sz w:val="28"/>
          <w:szCs w:val="28"/>
        </w:rPr>
        <w:t>предоставление услуг социального такси</w:t>
      </w:r>
      <w:r w:rsidRPr="00586797">
        <w:rPr>
          <w:sz w:val="28"/>
          <w:szCs w:val="28"/>
        </w:rPr>
        <w:t>.</w:t>
      </w:r>
    </w:p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1.9.</w:t>
      </w:r>
      <w:r w:rsidR="00FB55A2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Сведения о Субсиди</w:t>
      </w:r>
      <w:r w:rsidR="00CD53D9" w:rsidRPr="00586797">
        <w:rPr>
          <w:sz w:val="28"/>
          <w:szCs w:val="28"/>
        </w:rPr>
        <w:t>и</w:t>
      </w:r>
      <w:r w:rsidR="00B1485E" w:rsidRPr="00586797">
        <w:rPr>
          <w:sz w:val="28"/>
          <w:szCs w:val="28"/>
        </w:rPr>
        <w:t xml:space="preserve"> </w:t>
      </w:r>
      <w:r w:rsidRPr="00586797">
        <w:rPr>
          <w:sz w:val="28"/>
          <w:szCs w:val="28"/>
        </w:rPr>
        <w:t xml:space="preserve">размещаются на едином портале бюджетной системы Российской Федерации (далее – единый портал) </w:t>
      </w:r>
      <w:r w:rsidR="00B1485E" w:rsidRPr="00586797">
        <w:rPr>
          <w:sz w:val="28"/>
          <w:szCs w:val="28"/>
        </w:rPr>
        <w:t xml:space="preserve">                      </w:t>
      </w:r>
      <w:r w:rsidRPr="00586797">
        <w:rPr>
          <w:sz w:val="28"/>
          <w:szCs w:val="28"/>
        </w:rPr>
        <w:t>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1.10.</w:t>
      </w:r>
      <w:r w:rsidR="00FB55A2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Способ проведения отбора – запрос предложений.</w:t>
      </w:r>
    </w:p>
    <w:bookmarkEnd w:id="5"/>
    <w:p w:rsidR="00CF2709" w:rsidRPr="00586797" w:rsidRDefault="00CF2709" w:rsidP="0017138F">
      <w:pPr>
        <w:ind w:firstLine="709"/>
        <w:jc w:val="both"/>
        <w:rPr>
          <w:sz w:val="28"/>
          <w:szCs w:val="28"/>
        </w:rPr>
      </w:pPr>
    </w:p>
    <w:p w:rsidR="00FB55A2" w:rsidRPr="00586797" w:rsidRDefault="00FB55A2" w:rsidP="00FB55A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sub_1020"/>
      <w:r w:rsidRPr="00586797">
        <w:rPr>
          <w:rFonts w:ascii="Times New Roman" w:hAnsi="Times New Roman"/>
          <w:b w:val="0"/>
          <w:color w:val="auto"/>
          <w:sz w:val="28"/>
          <w:szCs w:val="28"/>
        </w:rPr>
        <w:t>2. Результаты предоставления Субсиди</w:t>
      </w:r>
      <w:r w:rsidR="00CD53D9" w:rsidRPr="00586797">
        <w:rPr>
          <w:rFonts w:ascii="Times New Roman" w:hAnsi="Times New Roman"/>
          <w:b w:val="0"/>
          <w:color w:val="auto"/>
          <w:sz w:val="28"/>
          <w:szCs w:val="28"/>
        </w:rPr>
        <w:t>и</w:t>
      </w:r>
    </w:p>
    <w:p w:rsidR="00FB55A2" w:rsidRPr="00586797" w:rsidRDefault="00FB55A2" w:rsidP="00FB55A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FB55A2" w:rsidRPr="00586797" w:rsidRDefault="00FB55A2" w:rsidP="00FB55A2">
      <w:pPr>
        <w:ind w:firstLine="709"/>
        <w:jc w:val="both"/>
        <w:rPr>
          <w:sz w:val="28"/>
          <w:szCs w:val="28"/>
        </w:rPr>
      </w:pPr>
      <w:bookmarkStart w:id="7" w:name="sub_102032"/>
      <w:r w:rsidRPr="00586797">
        <w:rPr>
          <w:sz w:val="28"/>
          <w:szCs w:val="28"/>
        </w:rPr>
        <w:t xml:space="preserve">Достигнутым или планируемым результатом предоставления Субсидии является обеспечение предоставления маломобильным гражданам услуг по перевозке к социально значимым объектам города </w:t>
      </w:r>
      <w:r w:rsidRPr="00586797">
        <w:rPr>
          <w:sz w:val="28"/>
          <w:szCs w:val="28"/>
        </w:rPr>
        <w:lastRenderedPageBreak/>
        <w:t xml:space="preserve">Барнаула и обратно к месту проживания на условиях частичной оплаты </w:t>
      </w:r>
      <w:r w:rsidR="00BF774E" w:rsidRPr="00586797">
        <w:rPr>
          <w:sz w:val="28"/>
          <w:szCs w:val="28"/>
        </w:rPr>
        <w:t xml:space="preserve">                </w:t>
      </w:r>
      <w:r w:rsidRPr="00586797">
        <w:rPr>
          <w:sz w:val="28"/>
          <w:szCs w:val="28"/>
        </w:rPr>
        <w:t>с использованием специально оборудованного автомобиля.</w:t>
      </w:r>
    </w:p>
    <w:p w:rsidR="00FB55A2" w:rsidRPr="00586797" w:rsidRDefault="00FB55A2" w:rsidP="00FB55A2">
      <w:pPr>
        <w:ind w:firstLine="709"/>
        <w:jc w:val="both"/>
        <w:rPr>
          <w:sz w:val="28"/>
          <w:szCs w:val="28"/>
        </w:rPr>
      </w:pPr>
      <w:bookmarkStart w:id="8" w:name="sub_102034"/>
      <w:bookmarkEnd w:id="7"/>
      <w:r w:rsidRPr="00586797">
        <w:rPr>
          <w:sz w:val="28"/>
          <w:szCs w:val="28"/>
        </w:rPr>
        <w:t xml:space="preserve">Значение результатов предоставления Субсидии устанавливается </w:t>
      </w:r>
      <w:r w:rsidR="00BF774E" w:rsidRPr="00586797">
        <w:rPr>
          <w:sz w:val="28"/>
          <w:szCs w:val="28"/>
        </w:rPr>
        <w:t xml:space="preserve">                  </w:t>
      </w:r>
      <w:r w:rsidRPr="00586797">
        <w:rPr>
          <w:sz w:val="28"/>
          <w:szCs w:val="28"/>
        </w:rPr>
        <w:t>в Соглашении о предостав</w:t>
      </w:r>
      <w:r w:rsidR="00CD53D9" w:rsidRPr="00586797">
        <w:rPr>
          <w:sz w:val="28"/>
          <w:szCs w:val="28"/>
        </w:rPr>
        <w:t>лении из бюджета города Субсидии</w:t>
      </w:r>
      <w:r w:rsidRPr="00586797">
        <w:rPr>
          <w:sz w:val="28"/>
          <w:szCs w:val="28"/>
        </w:rPr>
        <w:t xml:space="preserve"> </w:t>
      </w:r>
      <w:r w:rsidR="00BF774E" w:rsidRPr="00586797">
        <w:rPr>
          <w:sz w:val="28"/>
          <w:szCs w:val="28"/>
        </w:rPr>
        <w:t xml:space="preserve">                              </w:t>
      </w:r>
      <w:r w:rsidRPr="00586797">
        <w:rPr>
          <w:sz w:val="28"/>
          <w:szCs w:val="28"/>
        </w:rPr>
        <w:t>на возмещение недополученных доходов по оказанию услуг социального такси в городе Барнауле</w:t>
      </w:r>
      <w:r w:rsidR="00E45F44" w:rsidRPr="00586797">
        <w:rPr>
          <w:sz w:val="28"/>
          <w:szCs w:val="28"/>
        </w:rPr>
        <w:t xml:space="preserve"> (далее – Соглашение)</w:t>
      </w:r>
      <w:r w:rsidRPr="00586797">
        <w:rPr>
          <w:sz w:val="28"/>
          <w:szCs w:val="28"/>
        </w:rPr>
        <w:t>. Результаты предоставления Субсиди</w:t>
      </w:r>
      <w:r w:rsidR="00CD53D9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должны быть конкретными, измеримыми, соответствовать целям предоставления Субсиди</w:t>
      </w:r>
      <w:r w:rsidR="00CD53D9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, а также типам результатов предоставления </w:t>
      </w:r>
      <w:r w:rsidR="00CD53D9" w:rsidRPr="00586797">
        <w:rPr>
          <w:sz w:val="28"/>
          <w:szCs w:val="28"/>
        </w:rPr>
        <w:t>С</w:t>
      </w:r>
      <w:r w:rsidRPr="00586797">
        <w:rPr>
          <w:sz w:val="28"/>
          <w:szCs w:val="28"/>
        </w:rPr>
        <w:t>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bookmarkEnd w:id="8"/>
    <w:p w:rsidR="00FB55A2" w:rsidRPr="00586797" w:rsidRDefault="00FB55A2" w:rsidP="00FB55A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</w:p>
    <w:p w:rsidR="00CF2709" w:rsidRPr="00586797" w:rsidRDefault="00FB55A2" w:rsidP="00FB55A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86797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CF2709" w:rsidRPr="00586797">
        <w:rPr>
          <w:rFonts w:ascii="Times New Roman" w:hAnsi="Times New Roman"/>
          <w:b w:val="0"/>
          <w:color w:val="auto"/>
          <w:sz w:val="28"/>
          <w:szCs w:val="28"/>
        </w:rPr>
        <w:t>. Условия и порядок предоставления Субсиди</w:t>
      </w:r>
      <w:r w:rsidR="00CD53D9" w:rsidRPr="00586797">
        <w:rPr>
          <w:rFonts w:ascii="Times New Roman" w:hAnsi="Times New Roman"/>
          <w:b w:val="0"/>
          <w:color w:val="auto"/>
          <w:sz w:val="28"/>
          <w:szCs w:val="28"/>
        </w:rPr>
        <w:t>и</w:t>
      </w:r>
    </w:p>
    <w:bookmarkEnd w:id="6"/>
    <w:p w:rsidR="00CF2709" w:rsidRPr="00586797" w:rsidRDefault="00CF2709" w:rsidP="00CF2709">
      <w:pPr>
        <w:jc w:val="both"/>
        <w:rPr>
          <w:sz w:val="28"/>
          <w:szCs w:val="28"/>
        </w:rPr>
      </w:pPr>
    </w:p>
    <w:p w:rsidR="00536025" w:rsidRPr="00586797" w:rsidRDefault="00536025" w:rsidP="00536025">
      <w:pPr>
        <w:ind w:firstLine="709"/>
        <w:jc w:val="both"/>
        <w:rPr>
          <w:sz w:val="28"/>
          <w:szCs w:val="28"/>
        </w:rPr>
      </w:pPr>
      <w:bookmarkStart w:id="9" w:name="sub_1025"/>
      <w:bookmarkStart w:id="10" w:name="sub_1021"/>
      <w:r w:rsidRPr="00586797">
        <w:rPr>
          <w:sz w:val="28"/>
          <w:szCs w:val="28"/>
        </w:rPr>
        <w:t xml:space="preserve">3.1. Требования, которым должны соответствовать юридические лица, индивидуальные предприниматели по состоянию на первое число месяца подачи </w:t>
      </w:r>
      <w:r w:rsidR="00B1485E" w:rsidRPr="00586797">
        <w:rPr>
          <w:sz w:val="28"/>
          <w:szCs w:val="28"/>
        </w:rPr>
        <w:t>заявки</w:t>
      </w:r>
      <w:r w:rsidRPr="00586797">
        <w:rPr>
          <w:sz w:val="28"/>
          <w:szCs w:val="28"/>
        </w:rPr>
        <w:t>:</w:t>
      </w:r>
    </w:p>
    <w:bookmarkEnd w:id="9"/>
    <w:p w:rsidR="00F61ECB" w:rsidRPr="00586797" w:rsidRDefault="00F61ECB" w:rsidP="00F61ECB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BF774E" w:rsidRPr="00586797">
        <w:rPr>
          <w:sz w:val="28"/>
          <w:szCs w:val="28"/>
        </w:rPr>
        <w:t xml:space="preserve">                             </w:t>
      </w:r>
      <w:r w:rsidRPr="00586797">
        <w:rPr>
          <w:sz w:val="28"/>
          <w:szCs w:val="28"/>
        </w:rPr>
        <w:t xml:space="preserve">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F61ECB" w:rsidRPr="00586797" w:rsidRDefault="00F61ECB" w:rsidP="00F61ECB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36025" w:rsidRPr="00586797" w:rsidRDefault="00536025" w:rsidP="00F61ECB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не должны получать средства из бюджета города Барнаула</w:t>
      </w:r>
      <w:r w:rsidR="00BF774E" w:rsidRPr="00586797">
        <w:rPr>
          <w:sz w:val="28"/>
          <w:szCs w:val="28"/>
        </w:rPr>
        <w:t xml:space="preserve">                          </w:t>
      </w:r>
      <w:r w:rsidRPr="00586797">
        <w:rPr>
          <w:sz w:val="28"/>
          <w:szCs w:val="28"/>
        </w:rPr>
        <w:t xml:space="preserve"> на основании иных муниципальных правовых актов на возмещение недополученных доходов по предоставлению услуг социального такси;</w:t>
      </w:r>
    </w:p>
    <w:p w:rsidR="00536025" w:rsidRPr="00586797" w:rsidRDefault="00536025" w:rsidP="00536025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заявители – юридические лица не находятся в процессе реорганизации (за исключением реорганизации в форме присоединения </w:t>
      </w:r>
      <w:r w:rsidR="00BF774E" w:rsidRPr="00586797">
        <w:rPr>
          <w:sz w:val="28"/>
          <w:szCs w:val="28"/>
        </w:rPr>
        <w:t xml:space="preserve">                   </w:t>
      </w:r>
      <w:r w:rsidRPr="00586797">
        <w:rPr>
          <w:sz w:val="28"/>
          <w:szCs w:val="28"/>
        </w:rPr>
        <w:t xml:space="preserve">к </w:t>
      </w:r>
      <w:r w:rsidR="00F61ECB" w:rsidRPr="00586797">
        <w:rPr>
          <w:sz w:val="28"/>
          <w:szCs w:val="28"/>
        </w:rPr>
        <w:t xml:space="preserve">юридическому лицу, являющемуся получателем субсидии (участником отбора), </w:t>
      </w:r>
      <w:r w:rsidRPr="00586797">
        <w:rPr>
          <w:sz w:val="28"/>
          <w:szCs w:val="28"/>
        </w:rPr>
        <w:t>другого юридического лица), ликвидации, в отношении</w:t>
      </w:r>
      <w:r w:rsidR="00BF774E" w:rsidRPr="00586797">
        <w:rPr>
          <w:sz w:val="28"/>
          <w:szCs w:val="28"/>
        </w:rPr>
        <w:t xml:space="preserve">                           </w:t>
      </w:r>
      <w:r w:rsidRPr="00586797">
        <w:rPr>
          <w:sz w:val="28"/>
          <w:szCs w:val="28"/>
        </w:rPr>
        <w:t xml:space="preserve"> их не введена процедура банкротства, деятельность их не должна</w:t>
      </w:r>
      <w:r w:rsidR="00BF774E" w:rsidRPr="00586797">
        <w:rPr>
          <w:sz w:val="28"/>
          <w:szCs w:val="28"/>
        </w:rPr>
        <w:t xml:space="preserve">                   </w:t>
      </w:r>
      <w:r w:rsidRPr="00586797">
        <w:rPr>
          <w:sz w:val="28"/>
          <w:szCs w:val="28"/>
        </w:rPr>
        <w:t xml:space="preserve"> быть приостановлена в порядке, предусмотренном законодательством </w:t>
      </w:r>
      <w:r w:rsidRPr="00586797">
        <w:rPr>
          <w:sz w:val="28"/>
          <w:szCs w:val="28"/>
        </w:rPr>
        <w:lastRenderedPageBreak/>
        <w:t>Российской Федерации, а заявители – индивидуальные предприниматели не прекратили деятельность в качестве индивидуального предпринимателя;</w:t>
      </w:r>
    </w:p>
    <w:p w:rsidR="00536025" w:rsidRPr="00586797" w:rsidRDefault="00783908" w:rsidP="00536025">
      <w:pPr>
        <w:ind w:firstLine="709"/>
        <w:jc w:val="both"/>
        <w:rPr>
          <w:sz w:val="28"/>
          <w:szCs w:val="28"/>
        </w:rPr>
      </w:pPr>
      <w:bookmarkStart w:id="11" w:name="sub_102033"/>
      <w:r w:rsidRPr="00586797">
        <w:rPr>
          <w:sz w:val="28"/>
          <w:szCs w:val="28"/>
        </w:rPr>
        <w:t>не долж</w:t>
      </w:r>
      <w:r w:rsidR="00536025" w:rsidRPr="00586797">
        <w:rPr>
          <w:sz w:val="28"/>
          <w:szCs w:val="28"/>
        </w:rPr>
        <w:t>н</w:t>
      </w:r>
      <w:r w:rsidRPr="00586797">
        <w:rPr>
          <w:sz w:val="28"/>
          <w:szCs w:val="28"/>
        </w:rPr>
        <w:t>ы</w:t>
      </w:r>
      <w:r w:rsidR="00536025" w:rsidRPr="00586797">
        <w:rPr>
          <w:sz w:val="28"/>
          <w:szCs w:val="28"/>
        </w:rPr>
        <w:t xml:space="preserve"> находиться в перечне организаций и физических лиц,</w:t>
      </w:r>
      <w:r w:rsidR="00BF774E" w:rsidRPr="00586797">
        <w:rPr>
          <w:sz w:val="28"/>
          <w:szCs w:val="28"/>
        </w:rPr>
        <w:t xml:space="preserve">                   </w:t>
      </w:r>
      <w:r w:rsidR="00536025" w:rsidRPr="00586797">
        <w:rPr>
          <w:sz w:val="28"/>
          <w:szCs w:val="28"/>
        </w:rPr>
        <w:t>в отношении которых имеются сведения об их причастности</w:t>
      </w:r>
      <w:r w:rsidR="00BF774E" w:rsidRPr="00586797">
        <w:rPr>
          <w:sz w:val="28"/>
          <w:szCs w:val="28"/>
        </w:rPr>
        <w:t xml:space="preserve">                                 </w:t>
      </w:r>
      <w:r w:rsidR="00536025" w:rsidRPr="00586797">
        <w:rPr>
          <w:sz w:val="28"/>
          <w:szCs w:val="28"/>
        </w:rPr>
        <w:t xml:space="preserve"> к экстремистской деятельности или терроризму</w:t>
      </w:r>
      <w:r w:rsidR="00B15B45" w:rsidRPr="00586797">
        <w:rPr>
          <w:sz w:val="28"/>
          <w:szCs w:val="28"/>
        </w:rPr>
        <w:t>;</w:t>
      </w:r>
    </w:p>
    <w:p w:rsidR="00536025" w:rsidRPr="00586797" w:rsidRDefault="00536025" w:rsidP="00536025">
      <w:pPr>
        <w:ind w:firstLine="709"/>
        <w:jc w:val="both"/>
        <w:rPr>
          <w:sz w:val="28"/>
          <w:szCs w:val="28"/>
        </w:rPr>
      </w:pPr>
      <w:bookmarkStart w:id="12" w:name="sub_1184"/>
      <w:r w:rsidRPr="00586797">
        <w:rPr>
          <w:sz w:val="28"/>
          <w:szCs w:val="28"/>
        </w:rPr>
        <w:t xml:space="preserve">не должны являться иностранными агентами в соответствии </w:t>
      </w:r>
      <w:r w:rsidR="00783908" w:rsidRPr="00586797">
        <w:rPr>
          <w:sz w:val="28"/>
          <w:szCs w:val="28"/>
        </w:rPr>
        <w:br/>
      </w:r>
      <w:r w:rsidRPr="00586797">
        <w:rPr>
          <w:sz w:val="28"/>
          <w:szCs w:val="28"/>
        </w:rPr>
        <w:t xml:space="preserve">с Федеральным законом </w:t>
      </w:r>
      <w:r w:rsidR="00B15B45" w:rsidRPr="00586797">
        <w:rPr>
          <w:sz w:val="28"/>
          <w:szCs w:val="28"/>
        </w:rPr>
        <w:t xml:space="preserve">от 14.07.2022 №255-ФЗ </w:t>
      </w:r>
      <w:r w:rsidRPr="00586797">
        <w:rPr>
          <w:sz w:val="28"/>
          <w:szCs w:val="28"/>
        </w:rPr>
        <w:t xml:space="preserve">«О контроле </w:t>
      </w:r>
      <w:r w:rsidR="00BF774E" w:rsidRPr="00586797">
        <w:rPr>
          <w:sz w:val="28"/>
          <w:szCs w:val="28"/>
        </w:rPr>
        <w:t xml:space="preserve">                                </w:t>
      </w:r>
      <w:r w:rsidRPr="00586797">
        <w:rPr>
          <w:sz w:val="28"/>
          <w:szCs w:val="28"/>
        </w:rPr>
        <w:t>за деятельностью лиц, находящихся под иностранным влиянием»;</w:t>
      </w:r>
    </w:p>
    <w:bookmarkEnd w:id="12"/>
    <w:p w:rsidR="00F61ECB" w:rsidRPr="00586797" w:rsidRDefault="00F61ECB" w:rsidP="00F61ECB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у </w:t>
      </w:r>
      <w:r w:rsidR="00B15B45" w:rsidRPr="00586797">
        <w:rPr>
          <w:sz w:val="28"/>
          <w:szCs w:val="28"/>
        </w:rPr>
        <w:t>заяви</w:t>
      </w:r>
      <w:r w:rsidR="008054D1" w:rsidRPr="00586797">
        <w:rPr>
          <w:sz w:val="28"/>
          <w:szCs w:val="28"/>
        </w:rPr>
        <w:t>т</w:t>
      </w:r>
      <w:r w:rsidR="00B15B45" w:rsidRPr="00586797">
        <w:rPr>
          <w:sz w:val="28"/>
          <w:szCs w:val="28"/>
        </w:rPr>
        <w:t>елей</w:t>
      </w:r>
      <w:r w:rsidRPr="00586797">
        <w:rPr>
          <w:sz w:val="28"/>
          <w:szCs w:val="28"/>
        </w:rPr>
        <w:t xml:space="preserve"> на едином налоговом счете отсутствует или</w:t>
      </w:r>
      <w:r w:rsidR="00BF774E" w:rsidRPr="00586797">
        <w:rPr>
          <w:sz w:val="28"/>
          <w:szCs w:val="28"/>
        </w:rPr>
        <w:t xml:space="preserve">                               </w:t>
      </w:r>
      <w:r w:rsidRPr="00586797">
        <w:rPr>
          <w:sz w:val="28"/>
          <w:szCs w:val="28"/>
        </w:rPr>
        <w:t xml:space="preserve"> не превышает размера, определенного </w:t>
      </w:r>
      <w:r w:rsidRPr="00586797">
        <w:rPr>
          <w:rStyle w:val="a7"/>
          <w:b w:val="0"/>
          <w:color w:val="auto"/>
          <w:sz w:val="28"/>
          <w:szCs w:val="28"/>
        </w:rPr>
        <w:t>пунктом 3 статьи 47</w:t>
      </w:r>
      <w:r w:rsidRPr="00586797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15B45" w:rsidRPr="00586797" w:rsidRDefault="00B15B45" w:rsidP="00536025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не должны иметь просроченную задолженность по возврату </w:t>
      </w:r>
      <w:r w:rsidR="00BF774E" w:rsidRPr="00586797">
        <w:rPr>
          <w:sz w:val="28"/>
          <w:szCs w:val="28"/>
        </w:rPr>
        <w:t xml:space="preserve">                          </w:t>
      </w:r>
      <w:r w:rsidRPr="00586797">
        <w:rPr>
          <w:sz w:val="28"/>
          <w:szCs w:val="28"/>
        </w:rPr>
        <w:t>в бюджет города Барнаула, а также иную просроченную (неурегулированную) задолженность по денежным обязательствам перед бюджетом города Барнаула;</w:t>
      </w:r>
    </w:p>
    <w:p w:rsidR="00536025" w:rsidRPr="00586797" w:rsidRDefault="00536025" w:rsidP="00536025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в реестре дисквалифицированных лиц отсутствуют сведения </w:t>
      </w:r>
      <w:r w:rsidR="00BF774E" w:rsidRPr="00586797">
        <w:rPr>
          <w:sz w:val="28"/>
          <w:szCs w:val="28"/>
        </w:rPr>
        <w:t xml:space="preserve">                             </w:t>
      </w:r>
      <w:r w:rsidRPr="00586797">
        <w:rPr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B15B45" w:rsidRPr="00586797">
        <w:rPr>
          <w:sz w:val="28"/>
          <w:szCs w:val="28"/>
        </w:rPr>
        <w:t>заявителей</w:t>
      </w:r>
      <w:r w:rsidRPr="00586797">
        <w:rPr>
          <w:sz w:val="28"/>
          <w:szCs w:val="28"/>
        </w:rPr>
        <w:t>, являющ</w:t>
      </w:r>
      <w:r w:rsidR="00B15B45" w:rsidRPr="00586797">
        <w:rPr>
          <w:sz w:val="28"/>
          <w:szCs w:val="28"/>
        </w:rPr>
        <w:t>их</w:t>
      </w:r>
      <w:r w:rsidRPr="00586797">
        <w:rPr>
          <w:sz w:val="28"/>
          <w:szCs w:val="28"/>
        </w:rPr>
        <w:t>ся юридическим</w:t>
      </w:r>
      <w:r w:rsidR="00B15B4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лиц</w:t>
      </w:r>
      <w:r w:rsidR="00B15B45" w:rsidRPr="00586797">
        <w:rPr>
          <w:sz w:val="28"/>
          <w:szCs w:val="28"/>
        </w:rPr>
        <w:t>а</w:t>
      </w:r>
      <w:r w:rsidRPr="00586797">
        <w:rPr>
          <w:sz w:val="28"/>
          <w:szCs w:val="28"/>
        </w:rPr>
        <w:t>м</w:t>
      </w:r>
      <w:r w:rsidR="00B15B4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>, об индивидуальн</w:t>
      </w:r>
      <w:r w:rsidR="00B15B45" w:rsidRPr="00586797">
        <w:rPr>
          <w:sz w:val="28"/>
          <w:szCs w:val="28"/>
        </w:rPr>
        <w:t>ых</w:t>
      </w:r>
      <w:r w:rsidRPr="00586797">
        <w:rPr>
          <w:sz w:val="28"/>
          <w:szCs w:val="28"/>
        </w:rPr>
        <w:t xml:space="preserve"> предпринимател</w:t>
      </w:r>
      <w:r w:rsidR="00B15B45" w:rsidRPr="00586797">
        <w:rPr>
          <w:sz w:val="28"/>
          <w:szCs w:val="28"/>
        </w:rPr>
        <w:t>ях</w:t>
      </w:r>
      <w:r w:rsidRPr="00586797">
        <w:rPr>
          <w:sz w:val="28"/>
          <w:szCs w:val="28"/>
        </w:rPr>
        <w:t xml:space="preserve"> – производител</w:t>
      </w:r>
      <w:r w:rsidR="00B15B45" w:rsidRPr="00586797">
        <w:rPr>
          <w:sz w:val="28"/>
          <w:szCs w:val="28"/>
        </w:rPr>
        <w:t>ях</w:t>
      </w:r>
      <w:r w:rsidRPr="00586797">
        <w:rPr>
          <w:sz w:val="28"/>
          <w:szCs w:val="28"/>
        </w:rPr>
        <w:t xml:space="preserve"> то</w:t>
      </w:r>
      <w:r w:rsidR="008054D1" w:rsidRPr="00586797">
        <w:rPr>
          <w:sz w:val="28"/>
          <w:szCs w:val="28"/>
        </w:rPr>
        <w:t>варов, работ, услуг, являющихся з</w:t>
      </w:r>
      <w:r w:rsidR="00B15B45" w:rsidRPr="00586797">
        <w:rPr>
          <w:sz w:val="28"/>
          <w:szCs w:val="28"/>
        </w:rPr>
        <w:t>аявителями</w:t>
      </w:r>
      <w:r w:rsidRPr="00586797">
        <w:rPr>
          <w:sz w:val="28"/>
          <w:szCs w:val="28"/>
        </w:rPr>
        <w:t>;</w:t>
      </w:r>
    </w:p>
    <w:p w:rsidR="00536025" w:rsidRPr="00586797" w:rsidRDefault="00536025" w:rsidP="00536025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не </w:t>
      </w:r>
      <w:r w:rsidR="008054D1" w:rsidRPr="00586797">
        <w:rPr>
          <w:sz w:val="28"/>
          <w:szCs w:val="28"/>
        </w:rPr>
        <w:t xml:space="preserve">должны </w:t>
      </w:r>
      <w:r w:rsidRPr="00586797">
        <w:rPr>
          <w:sz w:val="28"/>
          <w:szCs w:val="28"/>
        </w:rPr>
        <w:t>находит</w:t>
      </w:r>
      <w:r w:rsidR="008054D1" w:rsidRPr="00586797">
        <w:rPr>
          <w:sz w:val="28"/>
          <w:szCs w:val="28"/>
        </w:rPr>
        <w:t>ь</w:t>
      </w:r>
      <w:r w:rsidRPr="00586797">
        <w:rPr>
          <w:sz w:val="28"/>
          <w:szCs w:val="28"/>
        </w:rPr>
        <w:t xml:space="preserve">ся в составляемых в рамках реализации полномочий, предусмотренных главой </w:t>
      </w:r>
      <w:r w:rsidRPr="00586797">
        <w:rPr>
          <w:sz w:val="28"/>
          <w:szCs w:val="28"/>
          <w:lang w:val="en-US"/>
        </w:rPr>
        <w:t>VII</w:t>
      </w:r>
      <w:r w:rsidRPr="00586797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</w:t>
      </w:r>
      <w:r w:rsidR="00BF774E" w:rsidRPr="00586797">
        <w:rPr>
          <w:sz w:val="28"/>
          <w:szCs w:val="28"/>
        </w:rPr>
        <w:t xml:space="preserve">                         </w:t>
      </w:r>
      <w:r w:rsidRPr="00586797">
        <w:rPr>
          <w:sz w:val="28"/>
          <w:szCs w:val="28"/>
        </w:rPr>
        <w:t xml:space="preserve"> или с распространением оружия массового уничтожения.</w:t>
      </w:r>
    </w:p>
    <w:bookmarkEnd w:id="11"/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наличие государственной регистрации в качестве юридического лица, индивидуального предпринимателя</w:t>
      </w:r>
      <w:r w:rsidR="00B1485E" w:rsidRPr="00586797">
        <w:rPr>
          <w:sz w:val="28"/>
          <w:szCs w:val="28"/>
        </w:rPr>
        <w:t xml:space="preserve">, осуществляющего деятельность на территории </w:t>
      </w:r>
      <w:r w:rsidRPr="00586797">
        <w:rPr>
          <w:sz w:val="28"/>
          <w:szCs w:val="28"/>
        </w:rPr>
        <w:t>города Барнаула;</w:t>
      </w:r>
    </w:p>
    <w:p w:rsidR="00454B84" w:rsidRPr="00586797" w:rsidRDefault="00454B84" w:rsidP="00994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163"/>
      <w:r w:rsidRPr="00586797">
        <w:rPr>
          <w:sz w:val="28"/>
          <w:szCs w:val="28"/>
        </w:rPr>
        <w:t xml:space="preserve">наличие записи в реестре лицензий на осуществление деятельности по перевозкам пассажиров и иных лиц автобусами либо наличие разрешения на осуществление деятельности по перевозке пассажиров </w:t>
      </w:r>
      <w:r w:rsidR="00BF774E" w:rsidRPr="00586797">
        <w:rPr>
          <w:sz w:val="28"/>
          <w:szCs w:val="28"/>
        </w:rPr>
        <w:t xml:space="preserve">                 </w:t>
      </w:r>
      <w:r w:rsidRPr="00586797">
        <w:rPr>
          <w:sz w:val="28"/>
          <w:szCs w:val="28"/>
        </w:rPr>
        <w:t xml:space="preserve">и багажа легковым такси, выданного уполномоченным </w:t>
      </w:r>
      <w:r w:rsidR="00B1485E" w:rsidRPr="00586797">
        <w:rPr>
          <w:sz w:val="28"/>
          <w:szCs w:val="28"/>
        </w:rPr>
        <w:t xml:space="preserve">исполнительным </w:t>
      </w:r>
      <w:r w:rsidRPr="00586797">
        <w:rPr>
          <w:sz w:val="28"/>
          <w:szCs w:val="28"/>
        </w:rPr>
        <w:t>органом Алтайского края в сфере организации транспортного обслуживания населения или уполномоченным исполнительн</w:t>
      </w:r>
      <w:r w:rsidR="00B1485E" w:rsidRPr="00586797">
        <w:rPr>
          <w:sz w:val="28"/>
          <w:szCs w:val="28"/>
        </w:rPr>
        <w:t xml:space="preserve">ым органом </w:t>
      </w:r>
      <w:r w:rsidRPr="00586797">
        <w:rPr>
          <w:sz w:val="28"/>
          <w:szCs w:val="28"/>
        </w:rPr>
        <w:t xml:space="preserve">другого субъекта Российской Федерации, при наличии заключенного между субъектами Российской Федерации соглашения, предусмотренного </w:t>
      </w:r>
      <w:hyperlink r:id="rId9" w:history="1">
        <w:r w:rsidRPr="00586797">
          <w:rPr>
            <w:rStyle w:val="a7"/>
            <w:b w:val="0"/>
            <w:color w:val="auto"/>
            <w:sz w:val="28"/>
            <w:szCs w:val="28"/>
          </w:rPr>
          <w:t xml:space="preserve">частью </w:t>
        </w:r>
        <w:r w:rsidR="00994AF7" w:rsidRPr="00586797">
          <w:rPr>
            <w:rStyle w:val="a7"/>
            <w:b w:val="0"/>
            <w:color w:val="auto"/>
            <w:sz w:val="28"/>
            <w:szCs w:val="28"/>
          </w:rPr>
          <w:t>6</w:t>
        </w:r>
        <w:r w:rsidRPr="00586797">
          <w:rPr>
            <w:rStyle w:val="a7"/>
            <w:b w:val="0"/>
            <w:color w:val="auto"/>
            <w:sz w:val="28"/>
            <w:szCs w:val="28"/>
          </w:rPr>
          <w:t xml:space="preserve"> статьи </w:t>
        </w:r>
      </w:hyperlink>
      <w:r w:rsidR="00994AF7" w:rsidRPr="00586797">
        <w:rPr>
          <w:sz w:val="28"/>
          <w:szCs w:val="28"/>
        </w:rPr>
        <w:t>3</w:t>
      </w:r>
      <w:r w:rsidRPr="00586797">
        <w:rPr>
          <w:sz w:val="28"/>
          <w:szCs w:val="28"/>
        </w:rPr>
        <w:t xml:space="preserve"> Федерального закона </w:t>
      </w:r>
      <w:r w:rsidR="00994AF7" w:rsidRPr="00586797">
        <w:rPr>
          <w:sz w:val="28"/>
          <w:szCs w:val="28"/>
        </w:rPr>
        <w:t xml:space="preserve">от 29.12.2022 №580-ФЗ «Об организации перевозок пассажиров и багажа легковым такси в Российской Федерации, о внесении изменений в отдельные законодательные акты </w:t>
      </w:r>
      <w:r w:rsidR="00994AF7" w:rsidRPr="00586797">
        <w:rPr>
          <w:sz w:val="28"/>
          <w:szCs w:val="28"/>
        </w:rPr>
        <w:lastRenderedPageBreak/>
        <w:t>Российской Федерации и о признании утратившими силу отдельных положений законодательных актов Российской Федерации»</w:t>
      </w:r>
      <w:r w:rsidRPr="00586797">
        <w:rPr>
          <w:sz w:val="28"/>
          <w:szCs w:val="28"/>
        </w:rPr>
        <w:t>;</w:t>
      </w:r>
    </w:p>
    <w:bookmarkEnd w:id="13"/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наличие транспортных средств для предоставления услуг социального такси в собственности, в аренде или на иных законных основаниях, зарегистрированных в Государственной инспекции безопасности дорожного движения Министерства внут</w:t>
      </w:r>
      <w:r w:rsidR="00B1485E" w:rsidRPr="00586797">
        <w:rPr>
          <w:sz w:val="28"/>
          <w:szCs w:val="28"/>
        </w:rPr>
        <w:t>ренних дел Российской Федерации.</w:t>
      </w:r>
    </w:p>
    <w:p w:rsidR="008054D1" w:rsidRPr="00586797" w:rsidRDefault="008054D1" w:rsidP="008054D1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3.2. Объявление о проведении отбора размещается </w:t>
      </w:r>
      <w:r w:rsidR="00B1485E" w:rsidRPr="00586797">
        <w:rPr>
          <w:sz w:val="28"/>
          <w:szCs w:val="28"/>
        </w:rPr>
        <w:t xml:space="preserve">на </w:t>
      </w:r>
      <w:r w:rsidRPr="00586797">
        <w:rPr>
          <w:sz w:val="28"/>
          <w:szCs w:val="28"/>
        </w:rPr>
        <w:t>едином портале.</w:t>
      </w:r>
    </w:p>
    <w:p w:rsidR="008054D1" w:rsidRPr="00586797" w:rsidRDefault="008054D1" w:rsidP="008054D1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3.3. Взаимодействие Комитета с участниками отбора осуществляется с использованием документов в электронной форме в </w:t>
      </w:r>
      <w:r w:rsidR="00CD53D9" w:rsidRPr="00586797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783908" w:rsidRPr="00586797" w:rsidRDefault="008054D1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3.4. 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Комитет до 6 числа ежемесячно обеспечивает размещение </w:t>
      </w:r>
      <w:r w:rsidR="00B1485E" w:rsidRPr="005867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83908" w:rsidRPr="00586797">
        <w:rPr>
          <w:rFonts w:ascii="Times New Roman" w:hAnsi="Times New Roman" w:cs="Times New Roman"/>
          <w:sz w:val="28"/>
          <w:szCs w:val="28"/>
        </w:rPr>
        <w:t>на едином портале объявления о проведении отбора, которое содержит следующую информацию: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а) </w:t>
      </w:r>
      <w:r w:rsidR="00783908" w:rsidRPr="00586797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б) дату начала подачи и окончания приема заявок участников отбора, которая не может быть позднее 5-го календарного дня, следующего </w:t>
      </w:r>
      <w:r w:rsidR="00B1485E" w:rsidRPr="005867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6797">
        <w:rPr>
          <w:rFonts w:ascii="Times New Roman" w:hAnsi="Times New Roman" w:cs="Times New Roman"/>
          <w:sz w:val="28"/>
          <w:szCs w:val="28"/>
        </w:rPr>
        <w:t>за днем размещения объявления о проведении отбора;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в) </w:t>
      </w:r>
      <w:r w:rsidR="00783908" w:rsidRPr="00586797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Комитета;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г) </w:t>
      </w:r>
      <w:r w:rsidR="00783908" w:rsidRPr="00586797">
        <w:rPr>
          <w:rFonts w:ascii="Times New Roman" w:hAnsi="Times New Roman" w:cs="Times New Roman"/>
          <w:sz w:val="28"/>
          <w:szCs w:val="28"/>
        </w:rPr>
        <w:t>результат предоставления Субсидии, а также характеристику результата;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д) </w:t>
      </w:r>
      <w:r w:rsidR="00783908" w:rsidRPr="00586797">
        <w:rPr>
          <w:rFonts w:ascii="Times New Roman" w:hAnsi="Times New Roman" w:cs="Times New Roman"/>
          <w:sz w:val="28"/>
          <w:szCs w:val="28"/>
        </w:rPr>
        <w:t>доменное имя и (или) указатели страниц системы</w:t>
      </w:r>
      <w:r w:rsidR="00EC3F2E" w:rsidRPr="00586797">
        <w:rPr>
          <w:rFonts w:ascii="Times New Roman" w:hAnsi="Times New Roman" w:cs="Times New Roman"/>
          <w:sz w:val="28"/>
          <w:szCs w:val="28"/>
        </w:rPr>
        <w:t xml:space="preserve"> «Электронный бюджет», на которой размещается объявление о проведении отбора</w:t>
      </w:r>
      <w:r w:rsidR="00783908" w:rsidRPr="00586797">
        <w:rPr>
          <w:rFonts w:ascii="Times New Roman" w:hAnsi="Times New Roman" w:cs="Times New Roman"/>
          <w:sz w:val="28"/>
          <w:szCs w:val="28"/>
        </w:rPr>
        <w:t>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е) </w:t>
      </w:r>
      <w:r w:rsidR="00783908" w:rsidRPr="00586797"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пунктом 3.1 Порядка, которым участник отбора должен соответствовать на первое число месяца</w:t>
      </w:r>
      <w:r w:rsidR="00B1485E" w:rsidRPr="00586797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="00783908" w:rsidRPr="00586797">
        <w:rPr>
          <w:rFonts w:ascii="Times New Roman" w:hAnsi="Times New Roman" w:cs="Times New Roman"/>
          <w:sz w:val="28"/>
          <w:szCs w:val="28"/>
        </w:rPr>
        <w:t>, и к перечню документов, представляемых участниками отбора для подтверждения соответствия указанным требованиям;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ж) </w:t>
      </w:r>
      <w:r w:rsidR="00783908" w:rsidRPr="00586797"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з) 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</w:t>
      </w:r>
      <w:r w:rsidR="00B1485E" w:rsidRPr="005867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3908" w:rsidRPr="00586797">
        <w:rPr>
          <w:rFonts w:ascii="Times New Roman" w:hAnsi="Times New Roman" w:cs="Times New Roman"/>
          <w:sz w:val="28"/>
          <w:szCs w:val="28"/>
        </w:rPr>
        <w:t>в заявки;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и) 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в соответствии </w:t>
      </w:r>
      <w:r w:rsidR="00783908" w:rsidRPr="00586797">
        <w:rPr>
          <w:rFonts w:ascii="Times New Roman" w:hAnsi="Times New Roman" w:cs="Times New Roman"/>
          <w:sz w:val="28"/>
          <w:szCs w:val="28"/>
        </w:rPr>
        <w:br/>
        <w:t>с пунктом 3.1 Порядка;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к) </w:t>
      </w:r>
      <w:r w:rsidR="00783908" w:rsidRPr="00586797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л) </w:t>
      </w:r>
      <w:r w:rsidR="00783908" w:rsidRPr="00586797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м) 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</w:t>
      </w:r>
      <w:r w:rsidR="00783908" w:rsidRPr="00586797">
        <w:rPr>
          <w:rFonts w:ascii="Times New Roman" w:hAnsi="Times New Roman" w:cs="Times New Roman"/>
          <w:sz w:val="28"/>
          <w:szCs w:val="28"/>
        </w:rPr>
        <w:lastRenderedPageBreak/>
        <w:t>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 (в случае проведения конкурса);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н)</w:t>
      </w:r>
      <w:r w:rsidR="00BF774E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отбора,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о) </w:t>
      </w:r>
      <w:r w:rsidR="00783908" w:rsidRPr="00586797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п) </w:t>
      </w:r>
      <w:r w:rsidR="00783908" w:rsidRPr="00586797">
        <w:rPr>
          <w:rFonts w:ascii="Times New Roman" w:hAnsi="Times New Roman" w:cs="Times New Roman"/>
          <w:sz w:val="28"/>
          <w:szCs w:val="28"/>
        </w:rPr>
        <w:t>срок, в течение которого победитель отбора должен подписать Соглашение;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р) 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уклонившимся </w:t>
      </w:r>
      <w:r w:rsidR="00783908" w:rsidRPr="00586797">
        <w:rPr>
          <w:rFonts w:ascii="Times New Roman" w:hAnsi="Times New Roman" w:cs="Times New Roman"/>
          <w:sz w:val="28"/>
          <w:szCs w:val="28"/>
        </w:rPr>
        <w:br/>
        <w:t>от заключения Соглашения;</w:t>
      </w:r>
    </w:p>
    <w:p w:rsidR="00783908" w:rsidRPr="00586797" w:rsidRDefault="00BF774E" w:rsidP="00EC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с) </w:t>
      </w:r>
      <w:r w:rsidR="00783908" w:rsidRPr="00586797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итогов отбора на едином портале.</w:t>
      </w:r>
    </w:p>
    <w:p w:rsidR="00EC3F2E" w:rsidRPr="00586797" w:rsidRDefault="00EC3F2E" w:rsidP="00EC3F2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В случае необходимости внесение изменений в объявление о проведении отбора осуществляется комитетом не позднее наступления даты окончания приема заявок участников отбора.</w:t>
      </w:r>
    </w:p>
    <w:p w:rsidR="00EC3F2E" w:rsidRPr="00586797" w:rsidRDefault="00EC3F2E" w:rsidP="00EC3F2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В случае внесения комитетом изменений в объявление о проведении отбора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853CFF" w:rsidRPr="00586797">
        <w:rPr>
          <w:sz w:val="28"/>
          <w:szCs w:val="28"/>
        </w:rPr>
        <w:t xml:space="preserve">трех </w:t>
      </w:r>
      <w:r w:rsidRPr="00586797">
        <w:rPr>
          <w:sz w:val="28"/>
          <w:szCs w:val="28"/>
        </w:rPr>
        <w:t>календарных дней.</w:t>
      </w:r>
    </w:p>
    <w:p w:rsidR="00EC3F2E" w:rsidRPr="00586797" w:rsidRDefault="00EC3F2E" w:rsidP="00EC3F2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При внесении изменений в объявление о проведении конкурсного отбора изменение способа отбора юридических лиц, индивидуальных предпринимателей не допускается.</w:t>
      </w:r>
    </w:p>
    <w:p w:rsidR="00EC3F2E" w:rsidRPr="00586797" w:rsidRDefault="00EC3F2E" w:rsidP="00EC3F2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заявки.</w:t>
      </w:r>
    </w:p>
    <w:p w:rsidR="00EC3F2E" w:rsidRPr="00586797" w:rsidRDefault="00EC3F2E" w:rsidP="00EC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783908" w:rsidRPr="00586797" w:rsidRDefault="00783908" w:rsidP="00EC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3.5. В целях участия в отборе заявитель:</w:t>
      </w:r>
    </w:p>
    <w:p w:rsidR="00783908" w:rsidRPr="00586797" w:rsidRDefault="00783908" w:rsidP="00EC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формирует заявку </w:t>
      </w:r>
      <w:r w:rsidR="00B1485E" w:rsidRPr="00586797">
        <w:rPr>
          <w:rFonts w:ascii="Times New Roman" w:hAnsi="Times New Roman" w:cs="Times New Roman"/>
          <w:sz w:val="28"/>
          <w:szCs w:val="28"/>
        </w:rPr>
        <w:t>по форме, установленной приложением 1</w:t>
      </w:r>
      <w:r w:rsidR="00BF774E" w:rsidRPr="005867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485E" w:rsidRPr="00586797">
        <w:rPr>
          <w:rFonts w:ascii="Times New Roman" w:hAnsi="Times New Roman" w:cs="Times New Roman"/>
          <w:sz w:val="28"/>
          <w:szCs w:val="28"/>
        </w:rPr>
        <w:t xml:space="preserve"> к Порядку, </w:t>
      </w:r>
      <w:r w:rsidRPr="00586797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заполнения соответствующих экранных форм веб-интерфейса </w:t>
      </w:r>
      <w:r w:rsidR="00902807" w:rsidRPr="00586797">
        <w:rPr>
          <w:rFonts w:ascii="Times New Roman" w:hAnsi="Times New Roman" w:cs="Times New Roman"/>
          <w:sz w:val="28"/>
          <w:szCs w:val="28"/>
        </w:rPr>
        <w:t>систем</w:t>
      </w:r>
      <w:r w:rsidR="00CD53D9" w:rsidRPr="00586797">
        <w:rPr>
          <w:rFonts w:ascii="Times New Roman" w:hAnsi="Times New Roman" w:cs="Times New Roman"/>
          <w:sz w:val="28"/>
          <w:szCs w:val="28"/>
        </w:rPr>
        <w:t>ы</w:t>
      </w:r>
      <w:r w:rsidR="00902807" w:rsidRPr="00586797">
        <w:rPr>
          <w:rFonts w:ascii="Times New Roman" w:hAnsi="Times New Roman" w:cs="Times New Roman"/>
          <w:sz w:val="28"/>
          <w:szCs w:val="28"/>
        </w:rPr>
        <w:t xml:space="preserve"> «Электронный бюджет» </w:t>
      </w:r>
      <w:r w:rsidRPr="00586797">
        <w:rPr>
          <w:rFonts w:ascii="Times New Roman" w:hAnsi="Times New Roman" w:cs="Times New Roman"/>
          <w:sz w:val="28"/>
          <w:szCs w:val="28"/>
        </w:rPr>
        <w:t xml:space="preserve">и представления в систему «Электронный бюджет» электронных </w:t>
      </w:r>
      <w:r w:rsidRPr="00586797">
        <w:rPr>
          <w:rFonts w:ascii="Times New Roman" w:hAnsi="Times New Roman" w:cs="Times New Roman"/>
          <w:sz w:val="28"/>
          <w:szCs w:val="28"/>
        </w:rPr>
        <w:lastRenderedPageBreak/>
        <w:t>копий документов (документов на бумажном носителе, преобразованных в электронную форму путем сканирования), представление которых предусмотрено пунктом 3.</w:t>
      </w:r>
      <w:r w:rsidR="00902807" w:rsidRPr="00586797">
        <w:rPr>
          <w:rFonts w:ascii="Times New Roman" w:hAnsi="Times New Roman" w:cs="Times New Roman"/>
          <w:sz w:val="28"/>
          <w:szCs w:val="28"/>
        </w:rPr>
        <w:t>6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35EE2" w:rsidRPr="00586797" w:rsidRDefault="00783908" w:rsidP="0013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подписывает заяв</w:t>
      </w:r>
      <w:r w:rsidR="00EC3F2E" w:rsidRPr="00586797">
        <w:rPr>
          <w:rFonts w:ascii="Times New Roman" w:hAnsi="Times New Roman" w:cs="Times New Roman"/>
          <w:sz w:val="28"/>
          <w:szCs w:val="28"/>
        </w:rPr>
        <w:t>ку</w:t>
      </w:r>
      <w:r w:rsidRPr="00586797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заявителя или уполномоченного им лица.</w:t>
      </w:r>
    </w:p>
    <w:p w:rsidR="00902807" w:rsidRPr="00586797" w:rsidRDefault="00783908" w:rsidP="009028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6797">
        <w:rPr>
          <w:rFonts w:ascii="Times New Roman" w:hAnsi="Times New Roman"/>
          <w:sz w:val="28"/>
          <w:szCs w:val="28"/>
        </w:rPr>
        <w:t>3.</w:t>
      </w:r>
      <w:r w:rsidR="00135EE2" w:rsidRPr="00586797">
        <w:rPr>
          <w:rFonts w:ascii="Times New Roman" w:hAnsi="Times New Roman"/>
          <w:sz w:val="28"/>
          <w:szCs w:val="28"/>
        </w:rPr>
        <w:t>6</w:t>
      </w:r>
      <w:r w:rsidR="00864464" w:rsidRPr="00586797">
        <w:rPr>
          <w:rFonts w:ascii="Times New Roman" w:hAnsi="Times New Roman"/>
          <w:sz w:val="28"/>
          <w:szCs w:val="28"/>
        </w:rPr>
        <w:t>.</w:t>
      </w:r>
      <w:bookmarkStart w:id="14" w:name="sub_10201"/>
      <w:r w:rsidR="00135EE2" w:rsidRPr="00586797">
        <w:rPr>
          <w:rFonts w:ascii="Times New Roman" w:hAnsi="Times New Roman"/>
          <w:sz w:val="28"/>
          <w:szCs w:val="28"/>
        </w:rPr>
        <w:t> </w:t>
      </w:r>
      <w:r w:rsidR="00902807" w:rsidRPr="00586797">
        <w:rPr>
          <w:rFonts w:ascii="Times New Roman" w:hAnsi="Times New Roman"/>
          <w:sz w:val="28"/>
          <w:szCs w:val="28"/>
        </w:rPr>
        <w:t>Для получения Субсиди</w:t>
      </w:r>
      <w:r w:rsidR="00CD53D9" w:rsidRPr="00586797">
        <w:rPr>
          <w:rFonts w:ascii="Times New Roman" w:hAnsi="Times New Roman"/>
          <w:sz w:val="28"/>
          <w:szCs w:val="28"/>
        </w:rPr>
        <w:t>и</w:t>
      </w:r>
      <w:r w:rsidR="00902807" w:rsidRPr="00586797">
        <w:rPr>
          <w:rFonts w:ascii="Times New Roman" w:hAnsi="Times New Roman"/>
          <w:sz w:val="28"/>
          <w:szCs w:val="28"/>
        </w:rPr>
        <w:t xml:space="preserve"> з</w:t>
      </w:r>
      <w:r w:rsidR="00864464" w:rsidRPr="00586797">
        <w:rPr>
          <w:rFonts w:ascii="Times New Roman" w:hAnsi="Times New Roman"/>
          <w:sz w:val="28"/>
          <w:szCs w:val="28"/>
        </w:rPr>
        <w:t>аявител</w:t>
      </w:r>
      <w:r w:rsidR="00902807" w:rsidRPr="00586797">
        <w:rPr>
          <w:rFonts w:ascii="Times New Roman" w:hAnsi="Times New Roman"/>
          <w:sz w:val="28"/>
          <w:szCs w:val="28"/>
        </w:rPr>
        <w:t>ь</w:t>
      </w:r>
      <w:r w:rsidR="00864464" w:rsidRPr="00586797">
        <w:rPr>
          <w:rFonts w:ascii="Times New Roman" w:hAnsi="Times New Roman"/>
          <w:sz w:val="28"/>
          <w:szCs w:val="28"/>
        </w:rPr>
        <w:t xml:space="preserve">  предоставля</w:t>
      </w:r>
      <w:r w:rsidR="00902807" w:rsidRPr="00586797">
        <w:rPr>
          <w:rFonts w:ascii="Times New Roman" w:hAnsi="Times New Roman"/>
          <w:sz w:val="28"/>
          <w:szCs w:val="28"/>
        </w:rPr>
        <w:t>е</w:t>
      </w:r>
      <w:r w:rsidR="00864464" w:rsidRPr="00586797">
        <w:rPr>
          <w:rFonts w:ascii="Times New Roman" w:hAnsi="Times New Roman"/>
          <w:sz w:val="28"/>
          <w:szCs w:val="28"/>
        </w:rPr>
        <w:t>т в Комитет следующие документы:</w:t>
      </w:r>
      <w:bookmarkStart w:id="15" w:name="sub_102013"/>
      <w:bookmarkEnd w:id="14"/>
    </w:p>
    <w:p w:rsidR="00902807" w:rsidRPr="00586797" w:rsidRDefault="00864464" w:rsidP="009028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6797">
        <w:rPr>
          <w:rFonts w:ascii="Times New Roman" w:hAnsi="Times New Roman"/>
          <w:sz w:val="28"/>
          <w:szCs w:val="28"/>
        </w:rPr>
        <w:t xml:space="preserve">выписку из реестра лицензий на осуществление деятельности по перевозкам пассажиров и иных лиц автобусами либо разрешение на осуществление деятельности по перевозке пассажиров и багажа легковым такси, выданное исполнительным  органом Алтайского края в сфере организации транспортного обслуживания населения или уполномоченным исполнительный органом другого субъекта Российской Федерации, при наличии заключенного между субъектами Российской Федерации соглашения, предусмотренного </w:t>
      </w:r>
      <w:r w:rsidR="00EC3F2E" w:rsidRPr="00586797">
        <w:rPr>
          <w:rFonts w:ascii="Times New Roman" w:hAnsi="Times New Roman"/>
          <w:bCs/>
          <w:sz w:val="28"/>
          <w:szCs w:val="28"/>
        </w:rPr>
        <w:t xml:space="preserve">частью 6 статьи </w:t>
      </w:r>
      <w:r w:rsidR="00EC3F2E" w:rsidRPr="00586797">
        <w:rPr>
          <w:rFonts w:ascii="Times New Roman" w:hAnsi="Times New Roman"/>
          <w:sz w:val="28"/>
          <w:szCs w:val="28"/>
        </w:rPr>
        <w:t>3 Федерального закона от 29.12.2022 №580-ФЗ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Pr="00586797">
        <w:rPr>
          <w:rFonts w:ascii="Times New Roman" w:hAnsi="Times New Roman"/>
          <w:sz w:val="28"/>
          <w:szCs w:val="28"/>
        </w:rPr>
        <w:t>;</w:t>
      </w:r>
      <w:bookmarkEnd w:id="15"/>
    </w:p>
    <w:p w:rsidR="00902807" w:rsidRPr="00586797" w:rsidRDefault="00864464" w:rsidP="009028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6797">
        <w:rPr>
          <w:rFonts w:ascii="Times New Roman" w:hAnsi="Times New Roman"/>
          <w:sz w:val="28"/>
          <w:szCs w:val="28"/>
        </w:rPr>
        <w:t>документы, подтверждающие право собственности, аренды либо иное законное право пользования транспортными средствами, используемыми для предоставления услуг социального такси;</w:t>
      </w:r>
    </w:p>
    <w:p w:rsidR="00902807" w:rsidRPr="00586797" w:rsidRDefault="00864464" w:rsidP="009028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6797">
        <w:rPr>
          <w:rFonts w:ascii="Times New Roman" w:hAnsi="Times New Roman"/>
          <w:sz w:val="28"/>
          <w:szCs w:val="28"/>
        </w:rPr>
        <w:t>свидетельство о регистрации в Государственной инспекции безопасности дорожного движения Министерства внутренних дел Российской Федерации транспортных средств, предлагаемых для перевозки маломобильных граждан;</w:t>
      </w:r>
    </w:p>
    <w:p w:rsidR="00902807" w:rsidRPr="00586797" w:rsidRDefault="00864464" w:rsidP="009028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6797">
        <w:rPr>
          <w:rFonts w:ascii="Times New Roman" w:hAnsi="Times New Roman"/>
          <w:sz w:val="28"/>
          <w:szCs w:val="28"/>
        </w:rPr>
        <w:t>доверенность на представителя юридического лица, индивидуального предпринимателя или иные документы, удостоверяющие полномочия представителя на совершение действий, связанных с получением Субсиди</w:t>
      </w:r>
      <w:r w:rsidR="00CD53D9" w:rsidRPr="00586797">
        <w:rPr>
          <w:rFonts w:ascii="Times New Roman" w:hAnsi="Times New Roman"/>
          <w:sz w:val="28"/>
          <w:szCs w:val="28"/>
        </w:rPr>
        <w:t>и</w:t>
      </w:r>
      <w:bookmarkStart w:id="16" w:name="sub_1022"/>
      <w:r w:rsidR="00CF60FC" w:rsidRPr="00586797">
        <w:rPr>
          <w:rFonts w:ascii="Times New Roman" w:hAnsi="Times New Roman"/>
          <w:sz w:val="28"/>
          <w:szCs w:val="28"/>
        </w:rPr>
        <w:t>.</w:t>
      </w:r>
    </w:p>
    <w:bookmarkEnd w:id="16"/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3.7.</w:t>
      </w:r>
      <w:r w:rsidR="00BB08AD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Заявитель вправе подать запрос о разъяснении положений объявления не позднее пяти рабочих дней до дня окончания приема заявлений путем его формирования в системе «Электронный бюджет.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Комитет направляет разъяснения положений объявления </w:t>
      </w:r>
      <w:r w:rsidR="00864464" w:rsidRPr="005867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о проведении отбора в адрес заявителя не позднее одного рабочего дня </w:t>
      </w:r>
      <w:r w:rsidR="00864464" w:rsidRPr="005867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>до дня окончания приема заявлений путем его формирования в системе «Электронный бюджет».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3.8.</w:t>
      </w:r>
      <w:r w:rsidR="00BB08AD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до принятия Комитетом решени</w:t>
      </w:r>
      <w:r w:rsidR="002A3887" w:rsidRPr="00586797">
        <w:rPr>
          <w:rFonts w:ascii="Times New Roman" w:hAnsi="Times New Roman" w:cs="Times New Roman"/>
          <w:sz w:val="28"/>
          <w:szCs w:val="28"/>
        </w:rPr>
        <w:t>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 w:rsidR="002A3887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либо об отказе в его заключении посредством системы «Электронный бюджет».</w:t>
      </w:r>
    </w:p>
    <w:p w:rsidR="00473C1E" w:rsidRPr="00586797" w:rsidRDefault="00473C1E" w:rsidP="00473C1E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lastRenderedPageBreak/>
        <w:t>Отозванные заявки не учитываются при определении количества заявок, представленных на участие в отборе. Участник отбора, отозвавший заявку, может повторно подать заявку в течение срока приема заявок, в порядке, предусмотренном пунктом 3.6 Порядка.</w:t>
      </w:r>
    </w:p>
    <w:p w:rsidR="00473C1E" w:rsidRPr="00586797" w:rsidRDefault="00783908" w:rsidP="00473C1E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3.9.</w:t>
      </w:r>
      <w:r w:rsidR="002A3887" w:rsidRPr="00586797">
        <w:rPr>
          <w:sz w:val="28"/>
          <w:szCs w:val="28"/>
        </w:rPr>
        <w:t> </w:t>
      </w:r>
      <w:r w:rsidR="00473C1E" w:rsidRPr="00586797">
        <w:rPr>
          <w:sz w:val="28"/>
          <w:szCs w:val="28"/>
        </w:rPr>
        <w:t xml:space="preserve">В случае если по окончании срока приема заявок не подано ни одной заявки, Комитет в течение пяти рабочих дней со дня окончания срока приема заявок принимает приказ о признании отбора несостоявшимся. Информация о признании отбора несостоявшимся размещается в системе «Электронный бюджет» в течение двух рабочих дней со дня принятия приказа комитета. </w:t>
      </w:r>
    </w:p>
    <w:p w:rsidR="00473C1E" w:rsidRPr="00586797" w:rsidRDefault="00473C1E" w:rsidP="00473C1E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В случае уменьшения до окончания срока приема заявок </w:t>
      </w:r>
      <w:r w:rsidR="00493BFC" w:rsidRPr="00586797">
        <w:rPr>
          <w:sz w:val="28"/>
          <w:szCs w:val="28"/>
        </w:rPr>
        <w:t>К</w:t>
      </w:r>
      <w:r w:rsidRPr="00586797">
        <w:rPr>
          <w:sz w:val="28"/>
          <w:szCs w:val="28"/>
        </w:rPr>
        <w:t xml:space="preserve">омитету ранее доведенных лимитов бюджетных обязательств, приводящего к невозможности предоставления </w:t>
      </w:r>
      <w:r w:rsidR="00493BFC" w:rsidRPr="00586797">
        <w:rPr>
          <w:sz w:val="28"/>
          <w:szCs w:val="28"/>
        </w:rPr>
        <w:t>субсидии</w:t>
      </w:r>
      <w:r w:rsidRPr="00586797">
        <w:rPr>
          <w:sz w:val="28"/>
          <w:szCs w:val="28"/>
        </w:rPr>
        <w:t xml:space="preserve">, наступления до окончания срока приема заявок, предусмотренного в объявлении о проведении отбора, обстоятельств непреодолимой силы (стихийное бедствие, эпидемия) </w:t>
      </w:r>
      <w:r w:rsidR="00493BFC" w:rsidRPr="00586797">
        <w:rPr>
          <w:sz w:val="28"/>
          <w:szCs w:val="28"/>
        </w:rPr>
        <w:t>К</w:t>
      </w:r>
      <w:r w:rsidRPr="00586797">
        <w:rPr>
          <w:sz w:val="28"/>
          <w:szCs w:val="28"/>
        </w:rPr>
        <w:t xml:space="preserve">омитет вправе принять приказ об отмене проведения </w:t>
      </w:r>
      <w:r w:rsidR="00493BFC" w:rsidRPr="00586797">
        <w:rPr>
          <w:sz w:val="28"/>
          <w:szCs w:val="28"/>
        </w:rPr>
        <w:t>отбора</w:t>
      </w:r>
      <w:r w:rsidRPr="00586797">
        <w:rPr>
          <w:sz w:val="28"/>
          <w:szCs w:val="28"/>
        </w:rPr>
        <w:t xml:space="preserve">. Информация об отмене проведения </w:t>
      </w:r>
      <w:r w:rsidR="00493BFC" w:rsidRPr="00586797">
        <w:rPr>
          <w:sz w:val="28"/>
          <w:szCs w:val="28"/>
        </w:rPr>
        <w:t>отбора</w:t>
      </w:r>
      <w:r w:rsidRPr="00586797">
        <w:rPr>
          <w:sz w:val="28"/>
          <w:szCs w:val="28"/>
        </w:rPr>
        <w:t xml:space="preserve"> с указанием причин отмены размещается не позднее следующего рабочего дня со дня принятия приказа  об отмене проведения </w:t>
      </w:r>
      <w:r w:rsidR="00493BFC" w:rsidRPr="00586797">
        <w:rPr>
          <w:sz w:val="28"/>
          <w:szCs w:val="28"/>
        </w:rPr>
        <w:t>отбора</w:t>
      </w:r>
      <w:r w:rsidRPr="00586797">
        <w:rPr>
          <w:sz w:val="28"/>
          <w:szCs w:val="28"/>
        </w:rPr>
        <w:t xml:space="preserve"> в системе «Электронный бюджет» и не позднее одного рабочего дня со дня размещения направляется </w:t>
      </w:r>
      <w:r w:rsidR="00493BFC" w:rsidRPr="00586797">
        <w:rPr>
          <w:sz w:val="28"/>
          <w:szCs w:val="28"/>
        </w:rPr>
        <w:t>участникам отбора</w:t>
      </w:r>
      <w:r w:rsidRPr="00586797">
        <w:rPr>
          <w:sz w:val="28"/>
          <w:szCs w:val="28"/>
        </w:rPr>
        <w:t xml:space="preserve">, подавшим заявки, способом, указанным в заявке для информирования. </w:t>
      </w:r>
    </w:p>
    <w:p w:rsidR="00C20127" w:rsidRPr="00586797" w:rsidRDefault="00493BFC" w:rsidP="00C20127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3.10</w:t>
      </w:r>
      <w:r w:rsidR="00C20127" w:rsidRPr="00586797">
        <w:rPr>
          <w:sz w:val="28"/>
          <w:szCs w:val="28"/>
        </w:rPr>
        <w:t xml:space="preserve">. Комитет осуществляет вскрытие заявок в срок, не превышающий пять рабочих дней со дня их поступления. </w:t>
      </w:r>
    </w:p>
    <w:p w:rsidR="00C20127" w:rsidRPr="00586797" w:rsidRDefault="00C20127" w:rsidP="00C20127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Открытие доступа к заявкам оформляется протоколом вскрытия заявок, в котором указываются дата, время начала и окончания процедуры вскрытия заявок, наименования участников отбора, представивших заявки в системе «Электронный бюджет».   </w:t>
      </w:r>
    </w:p>
    <w:p w:rsidR="00C20127" w:rsidRPr="00586797" w:rsidRDefault="00C20127" w:rsidP="00C20127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Протокол вскрытия заявок подписывается усиленной квалифицированной электронной подписью </w:t>
      </w:r>
      <w:r w:rsidR="00453055" w:rsidRPr="00586797">
        <w:rPr>
          <w:sz w:val="28"/>
          <w:szCs w:val="28"/>
        </w:rPr>
        <w:t>председателем</w:t>
      </w:r>
      <w:r w:rsidRPr="00586797">
        <w:rPr>
          <w:sz w:val="28"/>
          <w:szCs w:val="28"/>
        </w:rPr>
        <w:t xml:space="preserve"> Комитета</w:t>
      </w:r>
      <w:r w:rsidR="00453055" w:rsidRPr="00586797">
        <w:rPr>
          <w:sz w:val="28"/>
          <w:szCs w:val="28"/>
        </w:rPr>
        <w:t>(уполномоченным им лицом)</w:t>
      </w:r>
      <w:r w:rsidRPr="00586797">
        <w:rPr>
          <w:sz w:val="28"/>
          <w:szCs w:val="28"/>
        </w:rPr>
        <w:t>,  автоматически формируется и размещается в системе «Электронный бюджет» не позднее первого рабочего дня со дня, следующего за днем его подписания.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F55C70" w:rsidRPr="00586797">
        <w:rPr>
          <w:rFonts w:ascii="Times New Roman" w:hAnsi="Times New Roman" w:cs="Times New Roman"/>
          <w:sz w:val="28"/>
          <w:szCs w:val="28"/>
        </w:rPr>
        <w:t>1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B10B54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Проверка заявителя на соответствие требованиям, установленным пунктами 1.3, 3.1 Порядка, осуществляется автоматически системой «Электронный бюджет» по данным государственной информационной системы при наличии технической возможности.</w:t>
      </w:r>
    </w:p>
    <w:p w:rsidR="00F55C70" w:rsidRPr="00586797" w:rsidRDefault="00F55C70" w:rsidP="00F55C70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Подтверждение соответствия участника конкурсного отбора требованиям, определенным пунктом 3.1 Положения,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453055" w:rsidRPr="00586797" w:rsidRDefault="00453055" w:rsidP="004530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797">
        <w:rPr>
          <w:sz w:val="28"/>
          <w:szCs w:val="28"/>
        </w:rPr>
        <w:lastRenderedPageBreak/>
        <w:t>Комитет не вправе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3.1 Порядка, при наличии соответствующей информации в государственных информационных системах, доступ к которым у Комитета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Комитету по собственной инициативе.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493BFC" w:rsidRPr="00586797">
        <w:rPr>
          <w:rFonts w:ascii="Times New Roman" w:hAnsi="Times New Roman" w:cs="Times New Roman"/>
          <w:sz w:val="28"/>
          <w:szCs w:val="28"/>
        </w:rPr>
        <w:t>2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5E1815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 xml:space="preserve">В целях проведения проверки соответствия требованиям, установленным пунктом 3.1 Порядка, Комитет в течение трех рабочих дней со дня </w:t>
      </w:r>
      <w:r w:rsidR="00F55C70" w:rsidRPr="00586797">
        <w:rPr>
          <w:rFonts w:ascii="Times New Roman" w:hAnsi="Times New Roman" w:cs="Times New Roman"/>
          <w:sz w:val="28"/>
          <w:szCs w:val="28"/>
        </w:rPr>
        <w:t>подписания протокола вскрытия заявок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запрашивает в отношении заявителя следующие документы: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в налоговом органе – выписку из Единого государственного реестра юридических лиц или индивидуальных предпринимателей, выписку из Единого государственного реестра дисквалифицированных лиц либо справку об отсутствии запрашиваемой информации, справку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по состоянию на первое число месяца подачи заяв</w:t>
      </w:r>
      <w:r w:rsidR="00272D1E" w:rsidRPr="00586797">
        <w:rPr>
          <w:rFonts w:ascii="Times New Roman" w:hAnsi="Times New Roman" w:cs="Times New Roman"/>
          <w:sz w:val="28"/>
          <w:szCs w:val="28"/>
        </w:rPr>
        <w:t>ки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(заявитель вправе предоставить указанные документы самостоятельно);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сведения у органов местного самоуправления города Барнаула, осуществляющих полномочия главных администраторов доходов бюджета города в соответствии с Бюджетным </w:t>
      </w:r>
      <w:hyperlink r:id="rId10">
        <w:r w:rsidRPr="0058679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86797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главные администраторы доходов), об отсутствии просроченной задолженности по возврату в бюджет города Барнаула, а также иной просроченной (неурегулированной) задолженности по денежным обязательствам перед бюджетом города Барнаула, плательщиком которых является заявитель, на первое число месяца подачи заяв</w:t>
      </w:r>
      <w:r w:rsidR="00272D1E" w:rsidRPr="00586797">
        <w:rPr>
          <w:rFonts w:ascii="Times New Roman" w:hAnsi="Times New Roman" w:cs="Times New Roman"/>
          <w:sz w:val="28"/>
          <w:szCs w:val="28"/>
        </w:rPr>
        <w:t>ки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(заявитель вправе предоставить указанные документы самостоятельно).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Главные администраторы доходов предоставляют указанные сведения не позднее пяти рабочих дней с даты получения запроса Комитета.</w:t>
      </w:r>
    </w:p>
    <w:p w:rsidR="00F55C70" w:rsidRPr="00586797" w:rsidRDefault="00F55C70" w:rsidP="00F5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272D1E" w:rsidRPr="00586797">
        <w:rPr>
          <w:rFonts w:ascii="Times New Roman" w:hAnsi="Times New Roman" w:cs="Times New Roman"/>
          <w:sz w:val="28"/>
          <w:szCs w:val="28"/>
        </w:rPr>
        <w:t>3</w:t>
      </w:r>
      <w:r w:rsidRPr="00586797">
        <w:rPr>
          <w:rFonts w:ascii="Times New Roman" w:hAnsi="Times New Roman" w:cs="Times New Roman"/>
          <w:sz w:val="28"/>
          <w:szCs w:val="28"/>
        </w:rPr>
        <w:t xml:space="preserve">. Комитет в течение </w:t>
      </w:r>
      <w:r w:rsidR="00272D1E" w:rsidRPr="00586797">
        <w:rPr>
          <w:rFonts w:ascii="Times New Roman" w:hAnsi="Times New Roman" w:cs="Times New Roman"/>
          <w:sz w:val="28"/>
          <w:szCs w:val="28"/>
        </w:rPr>
        <w:t>десяти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вскрытия заявок проверяет заявку и приложенные к ней документы</w:t>
      </w:r>
      <w:r w:rsidR="00AC00DC" w:rsidRPr="00586797">
        <w:rPr>
          <w:rFonts w:ascii="Times New Roman" w:hAnsi="Times New Roman" w:cs="Times New Roman"/>
          <w:sz w:val="28"/>
          <w:szCs w:val="28"/>
        </w:rPr>
        <w:t>.</w:t>
      </w:r>
      <w:r w:rsidRPr="00586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055" w:rsidRPr="00586797" w:rsidRDefault="00453055" w:rsidP="0045305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color w:val="22272F"/>
          <w:sz w:val="28"/>
          <w:szCs w:val="28"/>
          <w:shd w:val="clear" w:color="auto" w:fill="FFFFFF"/>
        </w:rPr>
        <w:t>Заявка признается надлежащей, если она соответствует требованиям, указанным в объявлении о проведении отбора.</w:t>
      </w:r>
    </w:p>
    <w:p w:rsidR="00AC00DC" w:rsidRPr="00586797" w:rsidRDefault="00453055" w:rsidP="0045305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color w:val="22272F"/>
          <w:sz w:val="28"/>
          <w:szCs w:val="28"/>
          <w:shd w:val="clear" w:color="auto" w:fill="FFFFFF"/>
        </w:rPr>
        <w:t>Решение о соответствии заявки требованиям, указанным в объявлении о проведении отбора, принимается Комитетом на дату получения результатов проверки представленных участником отбора информации и документов, поданных вместе с заявкой.</w:t>
      </w:r>
      <w:r w:rsidR="00AC00DC" w:rsidRPr="00586797">
        <w:rPr>
          <w:sz w:val="28"/>
          <w:szCs w:val="28"/>
        </w:rPr>
        <w:t xml:space="preserve"> </w:t>
      </w:r>
    </w:p>
    <w:p w:rsidR="00453055" w:rsidRPr="00586797" w:rsidRDefault="00AC00DC" w:rsidP="0045305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По результатам рассмотрения заявки и представленных документов в случае отсутствия (наличия) оснований для отказа в заключении </w:t>
      </w:r>
      <w:r w:rsidRPr="00586797">
        <w:rPr>
          <w:sz w:val="28"/>
          <w:szCs w:val="28"/>
        </w:rPr>
        <w:lastRenderedPageBreak/>
        <w:t>Соглашения, указанных в пункте 3.14 Порядка, Комитет принимает решение о предоставлении (об отказе в предоставлении)  Субсидии.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453055" w:rsidRPr="00586797">
        <w:rPr>
          <w:rFonts w:ascii="Times New Roman" w:hAnsi="Times New Roman" w:cs="Times New Roman"/>
          <w:sz w:val="28"/>
          <w:szCs w:val="28"/>
        </w:rPr>
        <w:t>4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5E1815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 xml:space="preserve">Основаниями для отказа в заключении </w:t>
      </w:r>
      <w:r w:rsidR="005E1815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несоответствие заявителя категории лиц, предусмотренных пунктом 1.3 Порядка, требованиям </w:t>
      </w:r>
      <w:hyperlink w:anchor="P95">
        <w:r w:rsidRPr="00586797">
          <w:rPr>
            <w:rFonts w:ascii="Times New Roman" w:hAnsi="Times New Roman" w:cs="Times New Roman"/>
            <w:sz w:val="28"/>
            <w:szCs w:val="28"/>
          </w:rPr>
          <w:t>пункта 3.</w:t>
        </w:r>
      </w:hyperlink>
      <w:r w:rsidRPr="00586797">
        <w:rPr>
          <w:rFonts w:ascii="Times New Roman" w:hAnsi="Times New Roman" w:cs="Times New Roman"/>
          <w:sz w:val="28"/>
          <w:szCs w:val="28"/>
        </w:rPr>
        <w:t>1 Порядка;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недостоверность предоставленной заявителем информации;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поступление ответа на межведомственный запрос, свидетельствующего об отсутствии документа и (или) информации, необходимых для рассмотрения </w:t>
      </w:r>
      <w:r w:rsidR="00B1485E" w:rsidRPr="00586797">
        <w:rPr>
          <w:rFonts w:ascii="Times New Roman" w:hAnsi="Times New Roman" w:cs="Times New Roman"/>
          <w:sz w:val="28"/>
          <w:szCs w:val="28"/>
        </w:rPr>
        <w:t>заявки</w:t>
      </w:r>
      <w:r w:rsidRPr="00586797">
        <w:rPr>
          <w:rFonts w:ascii="Times New Roman" w:hAnsi="Times New Roman" w:cs="Times New Roman"/>
          <w:sz w:val="28"/>
          <w:szCs w:val="28"/>
        </w:rPr>
        <w:t xml:space="preserve">, в случае </w:t>
      </w:r>
      <w:proofErr w:type="spellStart"/>
      <w:r w:rsidRPr="00586797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586797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 соответствующего документа</w:t>
      </w:r>
      <w:r w:rsidR="00453055"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Pr="00586797">
        <w:rPr>
          <w:rFonts w:ascii="Times New Roman" w:hAnsi="Times New Roman" w:cs="Times New Roman"/>
          <w:sz w:val="28"/>
          <w:szCs w:val="28"/>
        </w:rPr>
        <w:t>и (или) информации;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797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586797">
        <w:rPr>
          <w:rFonts w:ascii="Times New Roman" w:hAnsi="Times New Roman" w:cs="Times New Roman"/>
          <w:sz w:val="28"/>
          <w:szCs w:val="28"/>
        </w:rPr>
        <w:t xml:space="preserve"> документов либо неполное предоставление документов, указанных в </w:t>
      </w:r>
      <w:hyperlink w:anchor="P93">
        <w:r w:rsidRPr="00586797">
          <w:rPr>
            <w:rFonts w:ascii="Times New Roman" w:hAnsi="Times New Roman" w:cs="Times New Roman"/>
            <w:sz w:val="28"/>
            <w:szCs w:val="28"/>
          </w:rPr>
          <w:t>пункт</w:t>
        </w:r>
        <w:r w:rsidR="0083759B" w:rsidRPr="00586797">
          <w:rPr>
            <w:rFonts w:ascii="Times New Roman" w:hAnsi="Times New Roman" w:cs="Times New Roman"/>
            <w:sz w:val="28"/>
            <w:szCs w:val="28"/>
          </w:rPr>
          <w:t>ах 3.5,</w:t>
        </w:r>
        <w:r w:rsidRPr="00586797">
          <w:rPr>
            <w:rFonts w:ascii="Times New Roman" w:hAnsi="Times New Roman" w:cs="Times New Roman"/>
            <w:sz w:val="28"/>
            <w:szCs w:val="28"/>
          </w:rPr>
          <w:t xml:space="preserve"> 3.</w:t>
        </w:r>
        <w:r w:rsidR="00902807" w:rsidRPr="00586797">
          <w:rPr>
            <w:rFonts w:ascii="Times New Roman" w:hAnsi="Times New Roman" w:cs="Times New Roman"/>
            <w:sz w:val="28"/>
            <w:szCs w:val="28"/>
          </w:rPr>
          <w:t>6</w:t>
        </w:r>
        <w:r w:rsidRPr="0058679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86797">
        <w:rPr>
          <w:rFonts w:ascii="Times New Roman" w:hAnsi="Times New Roman" w:cs="Times New Roman"/>
          <w:sz w:val="28"/>
          <w:szCs w:val="28"/>
        </w:rPr>
        <w:t>Порядка;</w:t>
      </w:r>
    </w:p>
    <w:p w:rsidR="00783908" w:rsidRPr="00586797" w:rsidRDefault="00783908" w:rsidP="007839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подача участником отбора </w:t>
      </w:r>
      <w:r w:rsidR="00B1485E" w:rsidRPr="00586797">
        <w:rPr>
          <w:sz w:val="28"/>
          <w:szCs w:val="28"/>
        </w:rPr>
        <w:t>заявки</w:t>
      </w:r>
      <w:r w:rsidRPr="00586797">
        <w:rPr>
          <w:sz w:val="28"/>
          <w:szCs w:val="28"/>
        </w:rPr>
        <w:t xml:space="preserve"> после даты и (или) времени, определенных для подачи </w:t>
      </w:r>
      <w:r w:rsidR="00B1485E" w:rsidRPr="00586797">
        <w:rPr>
          <w:sz w:val="28"/>
          <w:szCs w:val="28"/>
        </w:rPr>
        <w:t>заявки</w:t>
      </w:r>
      <w:r w:rsidRPr="00586797">
        <w:rPr>
          <w:sz w:val="28"/>
          <w:szCs w:val="28"/>
        </w:rPr>
        <w:t>.</w:t>
      </w:r>
    </w:p>
    <w:p w:rsidR="00783908" w:rsidRPr="00586797" w:rsidRDefault="00783908" w:rsidP="007839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3.1</w:t>
      </w:r>
      <w:r w:rsidR="00453055" w:rsidRPr="00586797">
        <w:rPr>
          <w:sz w:val="28"/>
          <w:szCs w:val="28"/>
        </w:rPr>
        <w:t>5</w:t>
      </w:r>
      <w:r w:rsidRPr="00586797">
        <w:rPr>
          <w:sz w:val="28"/>
          <w:szCs w:val="28"/>
        </w:rPr>
        <w:t>.</w:t>
      </w:r>
      <w:r w:rsidR="00200229" w:rsidRPr="00586797">
        <w:rPr>
          <w:sz w:val="28"/>
          <w:szCs w:val="28"/>
        </w:rPr>
        <w:t> </w:t>
      </w:r>
      <w:r w:rsidR="00453055" w:rsidRPr="00586797">
        <w:rPr>
          <w:sz w:val="28"/>
          <w:szCs w:val="28"/>
        </w:rPr>
        <w:t xml:space="preserve"> </w:t>
      </w:r>
      <w:r w:rsidRPr="00586797">
        <w:rPr>
          <w:sz w:val="28"/>
          <w:szCs w:val="28"/>
        </w:rPr>
        <w:t xml:space="preserve">Протокол рассмотрения заявок автоматически формируется </w:t>
      </w:r>
      <w:r w:rsidR="00153E85" w:rsidRPr="00586797">
        <w:rPr>
          <w:sz w:val="28"/>
          <w:szCs w:val="28"/>
        </w:rPr>
        <w:t xml:space="preserve">                        </w:t>
      </w:r>
      <w:r w:rsidRPr="00586797">
        <w:rPr>
          <w:sz w:val="28"/>
          <w:szCs w:val="28"/>
        </w:rPr>
        <w:t xml:space="preserve">на едином портале на основании результатов рассмотрения заявок </w:t>
      </w:r>
      <w:r w:rsidR="00153E85" w:rsidRPr="00586797">
        <w:rPr>
          <w:sz w:val="28"/>
          <w:szCs w:val="28"/>
        </w:rPr>
        <w:t xml:space="preserve">                           </w:t>
      </w:r>
      <w:r w:rsidRPr="00586797">
        <w:rPr>
          <w:sz w:val="28"/>
          <w:szCs w:val="28"/>
        </w:rPr>
        <w:t>и подписывается усиленной квалифицированной электронной подписью председател</w:t>
      </w:r>
      <w:r w:rsidR="00200229" w:rsidRPr="00586797">
        <w:rPr>
          <w:sz w:val="28"/>
          <w:szCs w:val="28"/>
        </w:rPr>
        <w:t>я</w:t>
      </w:r>
      <w:r w:rsidRPr="00586797">
        <w:rPr>
          <w:sz w:val="28"/>
          <w:szCs w:val="28"/>
        </w:rPr>
        <w:t xml:space="preserve"> Комитета (уполномоченного им лица) в системе «Электронный бюджет», а также размещается на едином портале </w:t>
      </w:r>
      <w:r w:rsidR="00153E85" w:rsidRPr="00586797">
        <w:rPr>
          <w:sz w:val="28"/>
          <w:szCs w:val="28"/>
        </w:rPr>
        <w:t xml:space="preserve">                         </w:t>
      </w:r>
      <w:r w:rsidRPr="00586797">
        <w:rPr>
          <w:sz w:val="28"/>
          <w:szCs w:val="28"/>
        </w:rPr>
        <w:t xml:space="preserve">не позднее </w:t>
      </w:r>
      <w:r w:rsidR="0083759B" w:rsidRPr="00586797">
        <w:rPr>
          <w:sz w:val="28"/>
          <w:szCs w:val="28"/>
        </w:rPr>
        <w:t xml:space="preserve">следующего </w:t>
      </w:r>
      <w:r w:rsidRPr="00586797">
        <w:rPr>
          <w:sz w:val="28"/>
          <w:szCs w:val="28"/>
        </w:rPr>
        <w:t>рабочего дня;</w:t>
      </w:r>
    </w:p>
    <w:p w:rsidR="00783908" w:rsidRPr="00586797" w:rsidRDefault="00783908" w:rsidP="007839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Протокол подведения итогов отбора автоматически формируется </w:t>
      </w:r>
      <w:r w:rsidR="002F5847" w:rsidRPr="00586797">
        <w:rPr>
          <w:sz w:val="28"/>
          <w:szCs w:val="28"/>
        </w:rPr>
        <w:t xml:space="preserve">                 </w:t>
      </w:r>
      <w:r w:rsidRPr="00586797">
        <w:rPr>
          <w:sz w:val="28"/>
          <w:szCs w:val="28"/>
        </w:rPr>
        <w:t xml:space="preserve">на едином портале на основании результатов определения победителя отбора и подписывается усиленной квалифицированной электронной подписью председателя Комитета (уполномоченного им лица) в системе «Электронный бюджет», а также размещается на едином портале </w:t>
      </w:r>
      <w:r w:rsidR="002F5847" w:rsidRPr="00586797">
        <w:rPr>
          <w:sz w:val="28"/>
          <w:szCs w:val="28"/>
        </w:rPr>
        <w:t xml:space="preserve">                              </w:t>
      </w:r>
      <w:r w:rsidRPr="00586797">
        <w:rPr>
          <w:sz w:val="28"/>
          <w:szCs w:val="28"/>
        </w:rPr>
        <w:t xml:space="preserve">не позднее </w:t>
      </w:r>
      <w:r w:rsidR="002F5847" w:rsidRPr="00586797">
        <w:rPr>
          <w:sz w:val="28"/>
          <w:szCs w:val="28"/>
        </w:rPr>
        <w:t>следующего</w:t>
      </w:r>
      <w:r w:rsidRPr="00586797">
        <w:rPr>
          <w:sz w:val="28"/>
          <w:szCs w:val="28"/>
        </w:rPr>
        <w:t xml:space="preserve"> рабочего дня.</w:t>
      </w:r>
    </w:p>
    <w:p w:rsidR="008E1927" w:rsidRPr="00586797" w:rsidRDefault="008E1927" w:rsidP="008E1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783908" w:rsidRPr="00586797" w:rsidRDefault="00783908" w:rsidP="00783908">
      <w:pPr>
        <w:autoSpaceDE w:val="0"/>
        <w:autoSpaceDN w:val="0"/>
        <w:adjustRightInd w:val="0"/>
        <w:ind w:firstLine="709"/>
        <w:jc w:val="both"/>
      </w:pPr>
      <w:r w:rsidRPr="00586797">
        <w:rPr>
          <w:sz w:val="28"/>
          <w:szCs w:val="28"/>
        </w:rPr>
        <w:t>3.1</w:t>
      </w:r>
      <w:r w:rsidR="00AC00DC" w:rsidRPr="00586797">
        <w:rPr>
          <w:sz w:val="28"/>
          <w:szCs w:val="28"/>
        </w:rPr>
        <w:t>6</w:t>
      </w:r>
      <w:r w:rsidRPr="00586797">
        <w:rPr>
          <w:sz w:val="28"/>
          <w:szCs w:val="28"/>
        </w:rPr>
        <w:t>.</w:t>
      </w:r>
      <w:r w:rsidR="00200229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Комитет в течение трех рабочих дней со дня принятия решения, предусмотренного пунктом 3.</w:t>
      </w:r>
      <w:r w:rsidR="00AC00DC" w:rsidRPr="00586797">
        <w:rPr>
          <w:sz w:val="28"/>
          <w:szCs w:val="28"/>
        </w:rPr>
        <w:t>13</w:t>
      </w:r>
      <w:r w:rsidRPr="00586797">
        <w:rPr>
          <w:sz w:val="28"/>
          <w:szCs w:val="28"/>
        </w:rPr>
        <w:t xml:space="preserve"> Порядка, письменно уведомляет заявителя о результатах рассмотрения </w:t>
      </w:r>
      <w:r w:rsidR="00153E85" w:rsidRPr="00586797">
        <w:rPr>
          <w:sz w:val="28"/>
          <w:szCs w:val="28"/>
        </w:rPr>
        <w:t>заявки</w:t>
      </w:r>
      <w:r w:rsidRPr="00586797">
        <w:rPr>
          <w:sz w:val="28"/>
          <w:szCs w:val="28"/>
        </w:rPr>
        <w:t xml:space="preserve"> (в случае отказа в </w:t>
      </w:r>
      <w:r w:rsidR="00AC00DC" w:rsidRPr="00586797">
        <w:rPr>
          <w:sz w:val="28"/>
          <w:szCs w:val="28"/>
        </w:rPr>
        <w:t>заключении Соглашения</w:t>
      </w:r>
      <w:r w:rsidRPr="00586797">
        <w:rPr>
          <w:sz w:val="28"/>
          <w:szCs w:val="28"/>
        </w:rPr>
        <w:t xml:space="preserve"> – с указанием причин отказа, указанных в пункте 3.1</w:t>
      </w:r>
      <w:r w:rsidR="00AC00DC" w:rsidRPr="00586797">
        <w:rPr>
          <w:sz w:val="28"/>
          <w:szCs w:val="28"/>
        </w:rPr>
        <w:t>4</w:t>
      </w:r>
      <w:r w:rsidRPr="00586797">
        <w:rPr>
          <w:sz w:val="28"/>
          <w:szCs w:val="28"/>
        </w:rPr>
        <w:t xml:space="preserve"> Порядка).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AC00DC" w:rsidRPr="00586797">
        <w:rPr>
          <w:rFonts w:ascii="Times New Roman" w:hAnsi="Times New Roman" w:cs="Times New Roman"/>
          <w:sz w:val="28"/>
          <w:szCs w:val="28"/>
        </w:rPr>
        <w:t>заключении Соглашения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1C76B5" w:rsidRPr="00586797">
        <w:rPr>
          <w:rFonts w:ascii="Times New Roman" w:hAnsi="Times New Roman" w:cs="Times New Roman"/>
          <w:sz w:val="28"/>
          <w:szCs w:val="28"/>
        </w:rPr>
        <w:t>е</w:t>
      </w:r>
      <w:r w:rsidR="00AC00DC" w:rsidRPr="00586797">
        <w:rPr>
          <w:rFonts w:ascii="Times New Roman" w:hAnsi="Times New Roman" w:cs="Times New Roman"/>
          <w:sz w:val="28"/>
          <w:szCs w:val="28"/>
        </w:rPr>
        <w:t>го заключении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направляется заявителю способом, указанным</w:t>
      </w:r>
      <w:r w:rsidR="00AC00DC"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Pr="00586797">
        <w:rPr>
          <w:rFonts w:ascii="Times New Roman" w:hAnsi="Times New Roman" w:cs="Times New Roman"/>
          <w:sz w:val="28"/>
          <w:szCs w:val="28"/>
        </w:rPr>
        <w:t xml:space="preserve">для информирования заявителя в заявке о </w:t>
      </w:r>
      <w:r w:rsidR="00AC00DC" w:rsidRPr="00586797">
        <w:rPr>
          <w:rFonts w:ascii="Times New Roman" w:hAnsi="Times New Roman" w:cs="Times New Roman"/>
          <w:sz w:val="28"/>
          <w:szCs w:val="28"/>
        </w:rPr>
        <w:t>заключении Соглашения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решения, предусмотренного пунктом 3.</w:t>
      </w:r>
      <w:r w:rsidR="00AC00DC" w:rsidRPr="00586797">
        <w:rPr>
          <w:rFonts w:ascii="Times New Roman" w:hAnsi="Times New Roman" w:cs="Times New Roman"/>
          <w:sz w:val="28"/>
          <w:szCs w:val="28"/>
        </w:rPr>
        <w:t>14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AC00DC" w:rsidRPr="00586797">
        <w:rPr>
          <w:rFonts w:ascii="Times New Roman" w:hAnsi="Times New Roman" w:cs="Times New Roman"/>
          <w:sz w:val="28"/>
          <w:szCs w:val="28"/>
        </w:rPr>
        <w:t>7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200229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Основанием предоставления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D64B0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>, заключенн</w:t>
      </w:r>
      <w:r w:rsidR="00E45F44" w:rsidRPr="00586797">
        <w:rPr>
          <w:rFonts w:ascii="Times New Roman" w:hAnsi="Times New Roman" w:cs="Times New Roman"/>
          <w:sz w:val="28"/>
          <w:szCs w:val="28"/>
        </w:rPr>
        <w:t>ое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между Комитетом и получателем Субсиди</w:t>
      </w:r>
      <w:r w:rsidR="00FB1155" w:rsidRPr="00586797">
        <w:rPr>
          <w:rFonts w:ascii="Times New Roman" w:hAnsi="Times New Roman" w:cs="Times New Roman"/>
          <w:sz w:val="28"/>
          <w:szCs w:val="28"/>
        </w:rPr>
        <w:t>й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F5847" w:rsidRPr="005867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 с типовой формой, утвержденной комитетом по финансам, налоговой</w:t>
      </w:r>
      <w:r w:rsidR="002F5847" w:rsidRPr="005867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Pr="00586797">
        <w:rPr>
          <w:rFonts w:ascii="Times New Roman" w:hAnsi="Times New Roman" w:cs="Times New Roman"/>
          <w:sz w:val="28"/>
          <w:szCs w:val="28"/>
        </w:rPr>
        <w:lastRenderedPageBreak/>
        <w:t>и кредитной политике города Барнаула.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AC00DC" w:rsidRPr="00586797">
        <w:rPr>
          <w:rFonts w:ascii="Times New Roman" w:hAnsi="Times New Roman" w:cs="Times New Roman"/>
          <w:sz w:val="28"/>
          <w:szCs w:val="28"/>
        </w:rPr>
        <w:t>8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FB1155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В случае если получатель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не подписал </w:t>
      </w:r>
      <w:r w:rsidR="00FB1155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="002F5847" w:rsidRPr="005867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6797">
        <w:rPr>
          <w:rFonts w:ascii="Times New Roman" w:hAnsi="Times New Roman" w:cs="Times New Roman"/>
          <w:sz w:val="28"/>
          <w:szCs w:val="28"/>
        </w:rPr>
        <w:t>в течение трех рабочих дней со дня информирования Комитетом</w:t>
      </w:r>
      <w:r w:rsidR="002F5847" w:rsidRPr="005867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 w:rsidR="00FB1155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>, получатель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считается уклонившимся от заключения </w:t>
      </w:r>
      <w:r w:rsidR="00FB1155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>, 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ему не предоставля</w:t>
      </w:r>
      <w:r w:rsidR="001C76B5" w:rsidRPr="00586797">
        <w:rPr>
          <w:rFonts w:ascii="Times New Roman" w:hAnsi="Times New Roman" w:cs="Times New Roman"/>
          <w:sz w:val="28"/>
          <w:szCs w:val="28"/>
        </w:rPr>
        <w:t>е</w:t>
      </w:r>
      <w:r w:rsidRPr="00586797">
        <w:rPr>
          <w:rFonts w:ascii="Times New Roman" w:hAnsi="Times New Roman" w:cs="Times New Roman"/>
          <w:sz w:val="28"/>
          <w:szCs w:val="28"/>
        </w:rPr>
        <w:t>тся.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990BC8" w:rsidRPr="00586797">
        <w:rPr>
          <w:rFonts w:ascii="Times New Roman" w:hAnsi="Times New Roman" w:cs="Times New Roman"/>
          <w:sz w:val="28"/>
          <w:szCs w:val="28"/>
        </w:rPr>
        <w:t>9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FB1155" w:rsidRPr="00586797">
        <w:rPr>
          <w:rFonts w:ascii="Times New Roman" w:hAnsi="Times New Roman" w:cs="Times New Roman"/>
          <w:sz w:val="28"/>
          <w:szCs w:val="28"/>
        </w:rPr>
        <w:t> Соглашение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действует в течение текущего финансового года.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r w:rsidR="00C83A1C" w:rsidRPr="00586797">
        <w:rPr>
          <w:rFonts w:ascii="Times New Roman" w:hAnsi="Times New Roman" w:cs="Times New Roman"/>
          <w:sz w:val="28"/>
          <w:szCs w:val="28"/>
        </w:rPr>
        <w:t>Соглашением</w:t>
      </w:r>
      <w:r w:rsidRPr="00586797">
        <w:rPr>
          <w:rFonts w:ascii="Times New Roman" w:hAnsi="Times New Roman" w:cs="Times New Roman"/>
          <w:sz w:val="28"/>
          <w:szCs w:val="28"/>
        </w:rPr>
        <w:t xml:space="preserve">, </w:t>
      </w:r>
      <w:r w:rsidR="00C83A1C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может быть изменен</w:t>
      </w:r>
      <w:r w:rsidR="00C83A1C" w:rsidRPr="00586797">
        <w:rPr>
          <w:rFonts w:ascii="Times New Roman" w:hAnsi="Times New Roman" w:cs="Times New Roman"/>
          <w:sz w:val="28"/>
          <w:szCs w:val="28"/>
        </w:rPr>
        <w:t>о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 соглашению между </w:t>
      </w:r>
      <w:r w:rsidR="00C83A1C" w:rsidRPr="00586797">
        <w:rPr>
          <w:rFonts w:ascii="Times New Roman" w:hAnsi="Times New Roman" w:cs="Times New Roman"/>
          <w:sz w:val="28"/>
          <w:szCs w:val="28"/>
        </w:rPr>
        <w:t>Комитетом и получателем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. Все изменения оформляются дополнительными соглашениями, которые являются неотъемлемыми частями </w:t>
      </w:r>
      <w:r w:rsidR="00C83A1C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908" w:rsidRPr="00586797" w:rsidRDefault="00C83A1C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 может быть расторгнут</w:t>
      </w:r>
      <w:r w:rsidRPr="00586797">
        <w:rPr>
          <w:rFonts w:ascii="Times New Roman" w:hAnsi="Times New Roman" w:cs="Times New Roman"/>
          <w:sz w:val="28"/>
          <w:szCs w:val="28"/>
        </w:rPr>
        <w:t>о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 до истечения срока его действия по соглашению между Комитетом и получателем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="00783908" w:rsidRPr="00586797">
        <w:rPr>
          <w:rFonts w:ascii="Times New Roman" w:hAnsi="Times New Roman" w:cs="Times New Roman"/>
          <w:sz w:val="28"/>
          <w:szCs w:val="28"/>
        </w:rPr>
        <w:t>, по решению суда.</w:t>
      </w:r>
    </w:p>
    <w:p w:rsidR="00C83A1C" w:rsidRPr="00586797" w:rsidRDefault="00C83A1C" w:rsidP="00C83A1C">
      <w:pPr>
        <w:ind w:firstLine="709"/>
        <w:jc w:val="both"/>
        <w:rPr>
          <w:sz w:val="28"/>
          <w:szCs w:val="28"/>
        </w:rPr>
      </w:pPr>
      <w:bookmarkStart w:id="17" w:name="sub_102031"/>
      <w:r w:rsidRPr="00586797">
        <w:rPr>
          <w:sz w:val="28"/>
          <w:szCs w:val="28"/>
        </w:rPr>
        <w:t xml:space="preserve">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Соглашении, заключается дополнительное соглашение о согласовании новых условий Соглашения или о расторжении Соглашения при </w:t>
      </w:r>
      <w:proofErr w:type="spellStart"/>
      <w:r w:rsidRPr="00586797">
        <w:rPr>
          <w:sz w:val="28"/>
          <w:szCs w:val="28"/>
        </w:rPr>
        <w:t>недостижении</w:t>
      </w:r>
      <w:proofErr w:type="spellEnd"/>
      <w:r w:rsidRPr="00586797">
        <w:rPr>
          <w:sz w:val="28"/>
          <w:szCs w:val="28"/>
        </w:rPr>
        <w:t xml:space="preserve"> согласия по новым условиям.</w:t>
      </w:r>
    </w:p>
    <w:bookmarkEnd w:id="17"/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</w:t>
      </w:r>
      <w:r w:rsidR="00990BC8" w:rsidRPr="00586797">
        <w:rPr>
          <w:rFonts w:ascii="Times New Roman" w:hAnsi="Times New Roman" w:cs="Times New Roman"/>
          <w:sz w:val="28"/>
          <w:szCs w:val="28"/>
        </w:rPr>
        <w:t>20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255438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Соглашением</w:t>
      </w:r>
      <w:r w:rsidRPr="00586797">
        <w:rPr>
          <w:rFonts w:ascii="Times New Roman" w:hAnsi="Times New Roman" w:cs="Times New Roman"/>
          <w:sz w:val="28"/>
          <w:szCs w:val="28"/>
        </w:rPr>
        <w:t xml:space="preserve"> на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возложена обязанность уведомить Комитет о начале процедуры реорганизации (далее – уведомление).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При реорганизации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в форме слияния, присоединения или преобразования в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Соглашению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 части перемены лица в обязательстве с указанием в </w:t>
      </w:r>
      <w:r w:rsidR="00255438" w:rsidRPr="00586797">
        <w:rPr>
          <w:rFonts w:ascii="Times New Roman" w:hAnsi="Times New Roman" w:cs="Times New Roman"/>
          <w:sz w:val="28"/>
          <w:szCs w:val="28"/>
        </w:rPr>
        <w:t>с</w:t>
      </w:r>
      <w:r w:rsidRPr="00586797">
        <w:rPr>
          <w:rFonts w:ascii="Times New Roman" w:hAnsi="Times New Roman" w:cs="Times New Roman"/>
          <w:sz w:val="28"/>
          <w:szCs w:val="28"/>
        </w:rPr>
        <w:t xml:space="preserve">оглашении юридического лица, являющегося правопреемником в течение пяти рабочих дней со дня получения </w:t>
      </w:r>
      <w:r w:rsidR="00255438" w:rsidRPr="00586797">
        <w:rPr>
          <w:rFonts w:ascii="Times New Roman" w:hAnsi="Times New Roman" w:cs="Times New Roman"/>
          <w:sz w:val="28"/>
          <w:szCs w:val="28"/>
        </w:rPr>
        <w:t>К</w:t>
      </w:r>
      <w:r w:rsidRPr="00586797">
        <w:rPr>
          <w:rFonts w:ascii="Times New Roman" w:hAnsi="Times New Roman" w:cs="Times New Roman"/>
          <w:sz w:val="28"/>
          <w:szCs w:val="28"/>
        </w:rPr>
        <w:t>омитетом уведомления от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При реорганизации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, являющегося юридическим лицом, в форме разделения, выделения, а также при ликвидации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, являющегося юридическим лицом, или прекращении деятельности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, являющегося индивидуальным предпринимателем, в соответствии с абзацем 2 пункта 5 статьи 23 Гражданского кодекса Российской Федерации,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расторгается с формированием уведомления о расторжении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 одностороннем порядке и акта об исполнении обязательств по соглашению с отражением информации о неисполненных получателем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</w:t>
      </w:r>
      <w:r w:rsidR="001C76B5" w:rsidRPr="00586797">
        <w:rPr>
          <w:rFonts w:ascii="Times New Roman" w:hAnsi="Times New Roman" w:cs="Times New Roman"/>
          <w:sz w:val="28"/>
          <w:szCs w:val="28"/>
        </w:rPr>
        <w:t>С</w:t>
      </w:r>
      <w:r w:rsidRPr="00586797">
        <w:rPr>
          <w:rFonts w:ascii="Times New Roman" w:hAnsi="Times New Roman" w:cs="Times New Roman"/>
          <w:sz w:val="28"/>
          <w:szCs w:val="28"/>
        </w:rPr>
        <w:t>убсидии в бюджет города Барнаула.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</w:t>
      </w:r>
      <w:r w:rsidR="00990BC8" w:rsidRPr="00586797">
        <w:rPr>
          <w:rFonts w:ascii="Times New Roman" w:hAnsi="Times New Roman" w:cs="Times New Roman"/>
          <w:sz w:val="28"/>
          <w:szCs w:val="28"/>
        </w:rPr>
        <w:t>21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FF75E7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, включаемыми в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>, являются: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согласие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на осуществление в отношении его </w:t>
      </w:r>
      <w:r w:rsidRPr="00586797">
        <w:rPr>
          <w:rFonts w:ascii="Times New Roman" w:hAnsi="Times New Roman" w:cs="Times New Roman"/>
          <w:sz w:val="28"/>
          <w:szCs w:val="28"/>
        </w:rPr>
        <w:lastRenderedPageBreak/>
        <w:t>проверки Комитетом соблюдения порядка и условий предоставления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предоставления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1">
        <w:r w:rsidRPr="00586797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867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586797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867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на включение таких положений в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>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осуществление за счет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затрат, связанных </w:t>
      </w:r>
      <w:r w:rsidR="00255438" w:rsidRPr="00586797">
        <w:rPr>
          <w:rFonts w:ascii="Times New Roman" w:hAnsi="Times New Roman" w:cs="Times New Roman"/>
          <w:sz w:val="28"/>
          <w:szCs w:val="28"/>
        </w:rPr>
        <w:t>с оказанием услуг по оказанию социального такси в городе Барнауле</w:t>
      </w:r>
      <w:r w:rsidRPr="00586797">
        <w:rPr>
          <w:rFonts w:ascii="Times New Roman" w:hAnsi="Times New Roman" w:cs="Times New Roman"/>
          <w:sz w:val="28"/>
          <w:szCs w:val="28"/>
        </w:rPr>
        <w:t>;</w:t>
      </w:r>
    </w:p>
    <w:p w:rsidR="00783908" w:rsidRPr="00586797" w:rsidRDefault="00783908" w:rsidP="00324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получателем Субсидии за счет полученных средств иностранной валюты, за исключением операций, установленных </w:t>
      </w:r>
      <w:hyperlink r:id="rId13">
        <w:r w:rsidRPr="00586797">
          <w:rPr>
            <w:rFonts w:ascii="Times New Roman" w:hAnsi="Times New Roman" w:cs="Times New Roman"/>
            <w:sz w:val="28"/>
            <w:szCs w:val="28"/>
          </w:rPr>
          <w:t>пунктом 5.1 статьи 78</w:t>
        </w:r>
      </w:hyperlink>
      <w:r w:rsidRPr="00586797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="0032481C" w:rsidRPr="00586797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586797">
        <w:rPr>
          <w:sz w:val="28"/>
          <w:szCs w:val="28"/>
        </w:rPr>
        <w:t>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3.2</w:t>
      </w:r>
      <w:r w:rsidR="00990BC8" w:rsidRPr="00586797">
        <w:rPr>
          <w:rFonts w:ascii="Times New Roman" w:hAnsi="Times New Roman" w:cs="Times New Roman"/>
          <w:sz w:val="28"/>
          <w:szCs w:val="28"/>
        </w:rPr>
        <w:t>2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bookmarkStart w:id="18" w:name="P133"/>
      <w:bookmarkEnd w:id="18"/>
      <w:r w:rsidR="00FF75E7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ежемесячно, не позднее </w:t>
      </w:r>
      <w:r w:rsidR="0032481C" w:rsidRPr="00586797">
        <w:rPr>
          <w:rFonts w:ascii="Times New Roman" w:hAnsi="Times New Roman" w:cs="Times New Roman"/>
          <w:sz w:val="28"/>
          <w:szCs w:val="28"/>
        </w:rPr>
        <w:t>пятого</w:t>
      </w:r>
      <w:r w:rsidRPr="00586797">
        <w:rPr>
          <w:rFonts w:ascii="Times New Roman" w:hAnsi="Times New Roman" w:cs="Times New Roman"/>
          <w:sz w:val="28"/>
          <w:szCs w:val="28"/>
        </w:rPr>
        <w:t xml:space="preserve"> рабочего дня месяца, следующего за отчетным, предоставляет в Комитет следующие документы:</w:t>
      </w:r>
    </w:p>
    <w:p w:rsidR="00783908" w:rsidRPr="00586797" w:rsidRDefault="00586797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36">
        <w:r w:rsidR="00783908" w:rsidRPr="0058679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83908" w:rsidRPr="00586797">
        <w:rPr>
          <w:rFonts w:ascii="Times New Roman" w:hAnsi="Times New Roman" w:cs="Times New Roman"/>
          <w:sz w:val="28"/>
          <w:szCs w:val="28"/>
        </w:rPr>
        <w:t xml:space="preserve"> на получение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153E85" w:rsidRPr="00586797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53E85" w:rsidRPr="00586797">
        <w:rPr>
          <w:rFonts w:ascii="Times New Roman" w:hAnsi="Times New Roman" w:cs="Times New Roman"/>
          <w:sz w:val="28"/>
          <w:szCs w:val="28"/>
        </w:rPr>
        <w:t>ем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 2 к Порядку;</w:t>
      </w:r>
    </w:p>
    <w:p w:rsidR="009F588A" w:rsidRPr="00586797" w:rsidRDefault="0032481C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журнал учета, ведомость учета поступивших заявок </w:t>
      </w:r>
      <w:r w:rsidR="002F5847" w:rsidRPr="0058679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на предоставление услуг социального такси (приложение </w:t>
      </w:r>
      <w:r w:rsidR="009F588A" w:rsidRPr="00586797">
        <w:rPr>
          <w:rFonts w:ascii="Times New Roman" w:hAnsi="Times New Roman" w:cs="Times New Roman"/>
          <w:sz w:val="28"/>
          <w:szCs w:val="28"/>
        </w:rPr>
        <w:t>3</w:t>
      </w:r>
      <w:r w:rsidRPr="00586797">
        <w:rPr>
          <w:rFonts w:ascii="Times New Roman" w:hAnsi="Times New Roman" w:cs="Times New Roman"/>
          <w:sz w:val="28"/>
          <w:szCs w:val="28"/>
        </w:rPr>
        <w:t xml:space="preserve"> к Порядку) </w:t>
      </w:r>
      <w:r w:rsidR="00FF75E7" w:rsidRPr="00586797">
        <w:rPr>
          <w:rFonts w:ascii="Times New Roman" w:hAnsi="Times New Roman" w:cs="Times New Roman"/>
          <w:sz w:val="28"/>
          <w:szCs w:val="28"/>
        </w:rPr>
        <w:br/>
      </w:r>
      <w:r w:rsidRPr="00586797">
        <w:rPr>
          <w:rFonts w:ascii="Times New Roman" w:hAnsi="Times New Roman" w:cs="Times New Roman"/>
          <w:sz w:val="28"/>
          <w:szCs w:val="28"/>
        </w:rPr>
        <w:t>(с приложением на бумажном носите</w:t>
      </w:r>
      <w:r w:rsidR="009F588A" w:rsidRPr="00586797">
        <w:rPr>
          <w:rFonts w:ascii="Times New Roman" w:hAnsi="Times New Roman" w:cs="Times New Roman"/>
          <w:sz w:val="28"/>
          <w:szCs w:val="28"/>
        </w:rPr>
        <w:t>ле электронных путевых листов);</w:t>
      </w:r>
    </w:p>
    <w:p w:rsidR="009F588A" w:rsidRPr="00586797" w:rsidRDefault="009F588A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счет и (или) счет-фактуру, подписанные руководителем, главным бухгалтером (при наличии) и заверенные печатью (при наличии);</w:t>
      </w:r>
    </w:p>
    <w:p w:rsidR="009F588A" w:rsidRPr="00586797" w:rsidRDefault="0032481C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отчет «Движения и остановки», сформированный спутниковым мони</w:t>
      </w:r>
      <w:r w:rsidR="009F588A" w:rsidRPr="00586797">
        <w:rPr>
          <w:rFonts w:ascii="Times New Roman" w:hAnsi="Times New Roman" w:cs="Times New Roman"/>
          <w:sz w:val="28"/>
          <w:szCs w:val="28"/>
        </w:rPr>
        <w:t>торингом транспорта GPS/ГЛОНАСС</w:t>
      </w:r>
      <w:r w:rsidR="00FF75E7" w:rsidRPr="00586797">
        <w:rPr>
          <w:rFonts w:ascii="Times New Roman" w:hAnsi="Times New Roman" w:cs="Times New Roman"/>
          <w:sz w:val="28"/>
          <w:szCs w:val="28"/>
        </w:rPr>
        <w:t>, подписанный руководителем, главным бухгалтером (при наличии) и заверенный печатью (при наличии);</w:t>
      </w:r>
    </w:p>
    <w:p w:rsidR="009F588A" w:rsidRPr="00586797" w:rsidRDefault="009F588A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акт оказанных услуг, подписанный</w:t>
      </w:r>
      <w:r w:rsidR="0032481C" w:rsidRPr="00586797">
        <w:rPr>
          <w:rFonts w:ascii="Times New Roman" w:hAnsi="Times New Roman" w:cs="Times New Roman"/>
          <w:sz w:val="28"/>
          <w:szCs w:val="28"/>
        </w:rPr>
        <w:t xml:space="preserve"> руководителем, главным бухгалтером (при наличии) и з</w:t>
      </w:r>
      <w:r w:rsidRPr="00586797">
        <w:rPr>
          <w:rFonts w:ascii="Times New Roman" w:hAnsi="Times New Roman" w:cs="Times New Roman"/>
          <w:sz w:val="28"/>
          <w:szCs w:val="28"/>
        </w:rPr>
        <w:t>аверенный печатью (при наличии);</w:t>
      </w:r>
    </w:p>
    <w:p w:rsidR="00783908" w:rsidRPr="00586797" w:rsidRDefault="0032481C" w:rsidP="002664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документы, подтверждающие необходимость прохождения маломобильными гражданами лечения по графику или цикла реабилитационных мероприятий в учреждениях социального обслуживания, образовательных учреждениях города</w:t>
      </w:r>
      <w:r w:rsidR="00153E85" w:rsidRPr="00586797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586797">
        <w:rPr>
          <w:rFonts w:ascii="Times New Roman" w:hAnsi="Times New Roman" w:cs="Times New Roman"/>
          <w:sz w:val="28"/>
          <w:szCs w:val="28"/>
        </w:rPr>
        <w:t>, оказывающих психолого-педагогическую, медико-социальную виды помощи</w:t>
      </w:r>
      <w:r w:rsidR="00783908" w:rsidRPr="00586797">
        <w:rPr>
          <w:rFonts w:ascii="Times New Roman" w:hAnsi="Times New Roman" w:cs="Times New Roman"/>
          <w:sz w:val="28"/>
          <w:szCs w:val="28"/>
        </w:rPr>
        <w:t>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предоставленных данных возлагается на получателя Субсиди</w:t>
      </w:r>
      <w:bookmarkStart w:id="19" w:name="P137"/>
      <w:bookmarkEnd w:id="19"/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</w:p>
    <w:p w:rsidR="00FF75E7" w:rsidRPr="00586797" w:rsidRDefault="00783908" w:rsidP="00FF75E7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3.2</w:t>
      </w:r>
      <w:r w:rsidR="00990BC8" w:rsidRPr="00586797">
        <w:rPr>
          <w:sz w:val="28"/>
          <w:szCs w:val="28"/>
        </w:rPr>
        <w:t>3</w:t>
      </w:r>
      <w:r w:rsidRPr="00586797">
        <w:rPr>
          <w:sz w:val="28"/>
          <w:szCs w:val="28"/>
        </w:rPr>
        <w:t>.</w:t>
      </w:r>
      <w:bookmarkStart w:id="20" w:name="sub_10210"/>
      <w:r w:rsidR="00FF75E7" w:rsidRPr="00586797">
        <w:rPr>
          <w:sz w:val="28"/>
          <w:szCs w:val="28"/>
        </w:rPr>
        <w:t> Перечисление Субсиди</w:t>
      </w:r>
      <w:r w:rsidR="001C76B5" w:rsidRPr="00586797">
        <w:rPr>
          <w:sz w:val="28"/>
          <w:szCs w:val="28"/>
        </w:rPr>
        <w:t>и</w:t>
      </w:r>
      <w:r w:rsidR="00FF75E7" w:rsidRPr="00586797">
        <w:rPr>
          <w:sz w:val="28"/>
          <w:szCs w:val="28"/>
        </w:rPr>
        <w:t xml:space="preserve"> осуществляется Комитетом после предоставления получателем Субсиди</w:t>
      </w:r>
      <w:r w:rsidR="001C76B5" w:rsidRPr="00586797">
        <w:rPr>
          <w:sz w:val="28"/>
          <w:szCs w:val="28"/>
        </w:rPr>
        <w:t>и</w:t>
      </w:r>
      <w:r w:rsidR="00FF75E7" w:rsidRPr="00586797">
        <w:rPr>
          <w:sz w:val="28"/>
          <w:szCs w:val="28"/>
        </w:rPr>
        <w:t xml:space="preserve"> документов, подтверждающих фактически произведенные затраты (недополученные доходы).</w:t>
      </w:r>
    </w:p>
    <w:bookmarkEnd w:id="20"/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3.2</w:t>
      </w:r>
      <w:r w:rsidR="00990BC8" w:rsidRPr="00586797">
        <w:rPr>
          <w:rFonts w:ascii="Times New Roman" w:hAnsi="Times New Roman" w:cs="Times New Roman"/>
          <w:sz w:val="28"/>
          <w:szCs w:val="28"/>
        </w:rPr>
        <w:t>4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2D3548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 xml:space="preserve">Комитет в течение двух рабочих дней со дня поступления документов, </w:t>
      </w:r>
      <w:r w:rsidR="002D3548" w:rsidRPr="00586797">
        <w:rPr>
          <w:rFonts w:ascii="Times New Roman" w:hAnsi="Times New Roman" w:cs="Times New Roman"/>
          <w:sz w:val="28"/>
          <w:szCs w:val="28"/>
        </w:rPr>
        <w:t>указанных в пункте 3.20 Порядка</w:t>
      </w:r>
      <w:r w:rsidRPr="00586797">
        <w:rPr>
          <w:rFonts w:ascii="Times New Roman" w:hAnsi="Times New Roman" w:cs="Times New Roman"/>
          <w:sz w:val="28"/>
          <w:szCs w:val="28"/>
        </w:rPr>
        <w:t>, проводит расчет размера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РС=ФЗ*ЭОС-СУ, где: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РС - общий размер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за отчетный месяц, руб.;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ФЗ - время, затраченное на предоставление услуги социального такси, час.;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lastRenderedPageBreak/>
        <w:t>ЭОС - экономически обоснованная стоимость одного часа услуги социального такси, руб.;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СУ - стоимость услуги социального такси для маломобильных граждан, установленная решением Барнаульской городской Думы, руб.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При расчете размера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время, затраченное на предоставление услуги социального такси, включает: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время движения автомобиля (время на подачу автомобиля к месту посадки маломобильного гражданина; время, фактически затраченное маломобильными гражданами на поездку (время с момента посадки маломобильного гражданина в автомобиль при проезде к социально значимому объекту и обратно до места жительства); время следования автомобиля на территорию получателя Субсиди</w:t>
      </w:r>
      <w:r w:rsidR="00E95FF1" w:rsidRPr="00586797">
        <w:rPr>
          <w:sz w:val="28"/>
          <w:szCs w:val="28"/>
        </w:rPr>
        <w:t>й</w:t>
      </w:r>
      <w:r w:rsidRPr="00586797">
        <w:rPr>
          <w:sz w:val="28"/>
          <w:szCs w:val="28"/>
        </w:rPr>
        <w:t xml:space="preserve"> после последней заявки);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время ожидания гражданина (в случае ожидания гражданина водителем в пункте назначения).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3.2</w:t>
      </w:r>
      <w:r w:rsidR="00990BC8" w:rsidRPr="00586797">
        <w:rPr>
          <w:rFonts w:ascii="Times New Roman" w:hAnsi="Times New Roman" w:cs="Times New Roman"/>
          <w:sz w:val="28"/>
          <w:szCs w:val="28"/>
        </w:rPr>
        <w:t>5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2D3548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 xml:space="preserve">Комитет в течение </w:t>
      </w:r>
      <w:r w:rsidR="00704223" w:rsidRPr="00586797">
        <w:rPr>
          <w:rFonts w:ascii="Times New Roman" w:hAnsi="Times New Roman" w:cs="Times New Roman"/>
          <w:sz w:val="28"/>
          <w:szCs w:val="28"/>
        </w:rPr>
        <w:t>одного</w:t>
      </w:r>
      <w:r w:rsidRPr="0058679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04223" w:rsidRPr="00586797">
        <w:rPr>
          <w:rFonts w:ascii="Times New Roman" w:hAnsi="Times New Roman" w:cs="Times New Roman"/>
          <w:sz w:val="28"/>
          <w:szCs w:val="28"/>
        </w:rPr>
        <w:t>его</w:t>
      </w:r>
      <w:r w:rsidRPr="00586797">
        <w:rPr>
          <w:rFonts w:ascii="Times New Roman" w:hAnsi="Times New Roman" w:cs="Times New Roman"/>
          <w:sz w:val="28"/>
          <w:szCs w:val="28"/>
        </w:rPr>
        <w:t xml:space="preserve"> дн</w:t>
      </w:r>
      <w:r w:rsidR="00704223" w:rsidRPr="00586797">
        <w:rPr>
          <w:rFonts w:ascii="Times New Roman" w:hAnsi="Times New Roman" w:cs="Times New Roman"/>
          <w:sz w:val="28"/>
          <w:szCs w:val="28"/>
        </w:rPr>
        <w:t>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со дня расчета размера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="001C76B5" w:rsidRPr="00586797">
        <w:rPr>
          <w:rFonts w:ascii="Times New Roman" w:hAnsi="Times New Roman" w:cs="Times New Roman"/>
          <w:sz w:val="28"/>
          <w:szCs w:val="28"/>
        </w:rPr>
        <w:t>ее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5"/>
      <w:bookmarkEnd w:id="21"/>
      <w:r w:rsidRPr="00586797">
        <w:rPr>
          <w:rFonts w:ascii="Times New Roman" w:hAnsi="Times New Roman" w:cs="Times New Roman"/>
          <w:sz w:val="28"/>
          <w:szCs w:val="28"/>
        </w:rPr>
        <w:t>3.2</w:t>
      </w:r>
      <w:r w:rsidR="00990BC8" w:rsidRPr="00586797">
        <w:rPr>
          <w:rFonts w:ascii="Times New Roman" w:hAnsi="Times New Roman" w:cs="Times New Roman"/>
          <w:sz w:val="28"/>
          <w:szCs w:val="28"/>
        </w:rPr>
        <w:t>6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2D3548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отсутствие заключенного и действующего на день предоставления документов, указанных в </w:t>
      </w:r>
      <w:hyperlink w:anchor="P133">
        <w:r w:rsidRPr="00586797">
          <w:rPr>
            <w:rFonts w:ascii="Times New Roman" w:hAnsi="Times New Roman" w:cs="Times New Roman"/>
            <w:sz w:val="28"/>
            <w:szCs w:val="28"/>
          </w:rPr>
          <w:t>пункте 3.</w:t>
        </w:r>
        <w:r w:rsidR="00E95FF1" w:rsidRPr="00586797">
          <w:rPr>
            <w:rFonts w:ascii="Times New Roman" w:hAnsi="Times New Roman" w:cs="Times New Roman"/>
            <w:sz w:val="28"/>
            <w:szCs w:val="28"/>
          </w:rPr>
          <w:t>2</w:t>
        </w:r>
        <w:r w:rsidR="00990BC8" w:rsidRPr="00586797">
          <w:rPr>
            <w:rFonts w:ascii="Times New Roman" w:hAnsi="Times New Roman" w:cs="Times New Roman"/>
            <w:sz w:val="28"/>
            <w:szCs w:val="28"/>
          </w:rPr>
          <w:t>2</w:t>
        </w:r>
        <w:r w:rsidRPr="0058679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86797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2D3548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>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предоставление заявления на получение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после сроков, установленных </w:t>
      </w:r>
      <w:hyperlink w:anchor="P133">
        <w:r w:rsidRPr="0058679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F3E89" w:rsidRPr="00586797">
          <w:rPr>
            <w:rFonts w:ascii="Times New Roman" w:hAnsi="Times New Roman" w:cs="Times New Roman"/>
            <w:sz w:val="28"/>
            <w:szCs w:val="28"/>
          </w:rPr>
          <w:t>3</w:t>
        </w:r>
        <w:r w:rsidRPr="0058679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CF3E89" w:rsidRPr="00586797">
        <w:rPr>
          <w:rFonts w:ascii="Times New Roman" w:hAnsi="Times New Roman" w:cs="Times New Roman"/>
          <w:sz w:val="28"/>
          <w:szCs w:val="28"/>
        </w:rPr>
        <w:t>20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несоответствие предоставленных получателем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документов требованиям, предусмотренным пунктом 3.2</w:t>
      </w:r>
      <w:r w:rsidR="00990BC8" w:rsidRPr="00586797">
        <w:rPr>
          <w:rFonts w:ascii="Times New Roman" w:hAnsi="Times New Roman" w:cs="Times New Roman"/>
          <w:sz w:val="28"/>
          <w:szCs w:val="28"/>
        </w:rPr>
        <w:t>2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Порядка, или </w:t>
      </w:r>
      <w:proofErr w:type="spellStart"/>
      <w:r w:rsidRPr="00586797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586797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 указанных документов;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недостоверность предоставленной получателем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нахождение на рассмотрении Комитета ранее поданного заявления получателем Субсиди</w:t>
      </w:r>
      <w:r w:rsidR="00305A77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, по которому решение Комитетом о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не принято;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отсутствие лимитов бюджетных обязательств, доведенных в установленном порядке до Комитета, на предоставление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</w:t>
      </w:r>
      <w:r w:rsidR="00891D8A" w:rsidRPr="00586797">
        <w:rPr>
          <w:rFonts w:ascii="Times New Roman" w:hAnsi="Times New Roman" w:cs="Times New Roman"/>
          <w:sz w:val="28"/>
          <w:szCs w:val="28"/>
        </w:rPr>
        <w:t>2</w:t>
      </w:r>
      <w:r w:rsidR="00990BC8" w:rsidRPr="00586797">
        <w:rPr>
          <w:rFonts w:ascii="Times New Roman" w:hAnsi="Times New Roman" w:cs="Times New Roman"/>
          <w:sz w:val="28"/>
          <w:szCs w:val="28"/>
        </w:rPr>
        <w:t>7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891D8A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</w:t>
      </w:r>
      <w:r w:rsidR="00305A77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Комитет в течение трех рабочих дней со дня принятия решения направляет получателю Субсиди</w:t>
      </w:r>
      <w:r w:rsidR="00305A77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уведомление об </w:t>
      </w:r>
      <w:r w:rsidR="00891D8A" w:rsidRPr="00586797">
        <w:rPr>
          <w:rFonts w:ascii="Times New Roman" w:hAnsi="Times New Roman" w:cs="Times New Roman"/>
          <w:sz w:val="28"/>
          <w:szCs w:val="28"/>
        </w:rPr>
        <w:t>отказе в предоставлении Субсиди</w:t>
      </w:r>
      <w:r w:rsidR="00305A77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305A77" w:rsidRPr="00586797">
        <w:rPr>
          <w:rFonts w:ascii="Times New Roman" w:hAnsi="Times New Roman" w:cs="Times New Roman"/>
          <w:sz w:val="28"/>
          <w:szCs w:val="28"/>
        </w:rPr>
        <w:t xml:space="preserve"> способом, указанным заявителем в заявке для информирования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вправе в течение пяти рабочих дней со дня получения соответствующего уведомления устранить указанные причины отказа и повторно направить в Комитет документы, предусмотренные пунктом 3.2</w:t>
      </w:r>
      <w:r w:rsidR="00990BC8" w:rsidRPr="00586797">
        <w:rPr>
          <w:rFonts w:ascii="Times New Roman" w:hAnsi="Times New Roman" w:cs="Times New Roman"/>
          <w:sz w:val="28"/>
          <w:szCs w:val="28"/>
        </w:rPr>
        <w:t>2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Комитет в течение трех рабочих дней со дня повторного получения документов, указанных в пункте 3.2</w:t>
      </w:r>
      <w:r w:rsidR="00990BC8" w:rsidRPr="00586797">
        <w:rPr>
          <w:rFonts w:ascii="Times New Roman" w:hAnsi="Times New Roman" w:cs="Times New Roman"/>
          <w:sz w:val="28"/>
          <w:szCs w:val="28"/>
        </w:rPr>
        <w:t>2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Порядка, принимает решение об </w:t>
      </w:r>
      <w:r w:rsidR="00891D8A" w:rsidRPr="00586797">
        <w:rPr>
          <w:rFonts w:ascii="Times New Roman" w:hAnsi="Times New Roman" w:cs="Times New Roman"/>
          <w:sz w:val="28"/>
          <w:szCs w:val="28"/>
        </w:rPr>
        <w:lastRenderedPageBreak/>
        <w:t>отказе в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 основаниям, указанным </w:t>
      </w:r>
      <w:r w:rsidR="00891D8A" w:rsidRPr="00586797">
        <w:rPr>
          <w:rFonts w:ascii="Times New Roman" w:hAnsi="Times New Roman" w:cs="Times New Roman"/>
          <w:sz w:val="28"/>
          <w:szCs w:val="28"/>
        </w:rPr>
        <w:br/>
      </w:r>
      <w:r w:rsidRPr="00586797">
        <w:rPr>
          <w:rFonts w:ascii="Times New Roman" w:hAnsi="Times New Roman" w:cs="Times New Roman"/>
          <w:sz w:val="28"/>
          <w:szCs w:val="28"/>
        </w:rPr>
        <w:t xml:space="preserve">в </w:t>
      </w:r>
      <w:r w:rsidR="00891D8A" w:rsidRPr="00586797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165">
        <w:r w:rsidR="00891D8A" w:rsidRPr="00586797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990BC8" w:rsidRPr="00586797">
        <w:rPr>
          <w:rFonts w:ascii="Times New Roman" w:hAnsi="Times New Roman" w:cs="Times New Roman"/>
          <w:sz w:val="28"/>
          <w:szCs w:val="28"/>
        </w:rPr>
        <w:t>6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Порядка, или о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. В случае повторного выявления оснований для отказа в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получателю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отказывается в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="00891D8A"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Pr="00586797">
        <w:rPr>
          <w:rFonts w:ascii="Times New Roman" w:hAnsi="Times New Roman" w:cs="Times New Roman"/>
          <w:sz w:val="28"/>
          <w:szCs w:val="28"/>
        </w:rPr>
        <w:t>за текущий отчетный период.</w:t>
      </w:r>
    </w:p>
    <w:p w:rsidR="00CF2709" w:rsidRPr="00586797" w:rsidRDefault="00B919AA" w:rsidP="00DF3C7A">
      <w:pPr>
        <w:ind w:firstLine="709"/>
        <w:jc w:val="both"/>
        <w:rPr>
          <w:sz w:val="28"/>
          <w:szCs w:val="28"/>
        </w:rPr>
      </w:pPr>
      <w:bookmarkStart w:id="22" w:name="sub_10214"/>
      <w:bookmarkEnd w:id="10"/>
      <w:r w:rsidRPr="00586797">
        <w:rPr>
          <w:sz w:val="28"/>
          <w:szCs w:val="28"/>
        </w:rPr>
        <w:t>3</w:t>
      </w:r>
      <w:r w:rsidR="00FF379F" w:rsidRPr="00586797">
        <w:rPr>
          <w:sz w:val="28"/>
          <w:szCs w:val="28"/>
        </w:rPr>
        <w:t>.</w:t>
      </w:r>
      <w:r w:rsidRPr="00586797">
        <w:rPr>
          <w:sz w:val="28"/>
          <w:szCs w:val="28"/>
        </w:rPr>
        <w:t>2</w:t>
      </w:r>
      <w:r w:rsidR="00990BC8" w:rsidRPr="00586797">
        <w:rPr>
          <w:sz w:val="28"/>
          <w:szCs w:val="28"/>
        </w:rPr>
        <w:t>8</w:t>
      </w:r>
      <w:r w:rsidR="00FF379F" w:rsidRPr="00586797">
        <w:rPr>
          <w:sz w:val="28"/>
          <w:szCs w:val="28"/>
        </w:rPr>
        <w:t>. </w:t>
      </w:r>
      <w:r w:rsidR="00CF2709" w:rsidRPr="00586797">
        <w:rPr>
          <w:sz w:val="28"/>
          <w:szCs w:val="28"/>
        </w:rPr>
        <w:t xml:space="preserve">На основании решения, предусмотренного </w:t>
      </w:r>
      <w:r w:rsidR="00FF379F" w:rsidRPr="00586797">
        <w:rPr>
          <w:sz w:val="28"/>
          <w:szCs w:val="28"/>
        </w:rPr>
        <w:t xml:space="preserve">пунктом </w:t>
      </w:r>
      <w:r w:rsidRPr="00586797">
        <w:rPr>
          <w:sz w:val="28"/>
          <w:szCs w:val="28"/>
        </w:rPr>
        <w:t>3</w:t>
      </w:r>
      <w:r w:rsidR="00FF379F" w:rsidRPr="00586797">
        <w:rPr>
          <w:sz w:val="28"/>
          <w:szCs w:val="28"/>
        </w:rPr>
        <w:t>.</w:t>
      </w:r>
      <w:r w:rsidRPr="00586797">
        <w:rPr>
          <w:sz w:val="28"/>
          <w:szCs w:val="28"/>
        </w:rPr>
        <w:t>2</w:t>
      </w:r>
      <w:r w:rsidR="00990BC8" w:rsidRPr="00586797">
        <w:rPr>
          <w:sz w:val="28"/>
          <w:szCs w:val="28"/>
        </w:rPr>
        <w:t>5</w:t>
      </w:r>
      <w:r w:rsidR="00FF379F" w:rsidRPr="00586797">
        <w:rPr>
          <w:sz w:val="28"/>
          <w:szCs w:val="28"/>
        </w:rPr>
        <w:t xml:space="preserve"> </w:t>
      </w:r>
      <w:r w:rsidR="00CF2709" w:rsidRPr="00586797">
        <w:rPr>
          <w:sz w:val="28"/>
          <w:szCs w:val="28"/>
        </w:rPr>
        <w:t xml:space="preserve">Порядка, Комитет </w:t>
      </w:r>
      <w:r w:rsidR="00704223" w:rsidRPr="00586797">
        <w:rPr>
          <w:sz w:val="28"/>
          <w:szCs w:val="28"/>
        </w:rPr>
        <w:t>в течение двух рабочих дней со дня принятия решения, предусмотренного пунктом 3.2</w:t>
      </w:r>
      <w:r w:rsidR="00990BC8" w:rsidRPr="00586797">
        <w:rPr>
          <w:sz w:val="28"/>
          <w:szCs w:val="28"/>
        </w:rPr>
        <w:t>5</w:t>
      </w:r>
      <w:r w:rsidR="00704223" w:rsidRPr="00586797">
        <w:rPr>
          <w:sz w:val="28"/>
          <w:szCs w:val="28"/>
        </w:rPr>
        <w:t xml:space="preserve"> Порядка</w:t>
      </w:r>
      <w:r w:rsidR="00CF2709" w:rsidRPr="00586797">
        <w:rPr>
          <w:sz w:val="28"/>
          <w:szCs w:val="28"/>
        </w:rPr>
        <w:t xml:space="preserve"> направляет в комитет по финансам, налоговой и кредитной политике города Барнаула заявку на финансирование Субсиди</w:t>
      </w:r>
      <w:r w:rsidR="001C76B5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>.</w:t>
      </w:r>
    </w:p>
    <w:p w:rsidR="00CF2709" w:rsidRPr="00586797" w:rsidRDefault="00B919AA" w:rsidP="00DF3C7A">
      <w:pPr>
        <w:ind w:firstLine="709"/>
        <w:jc w:val="both"/>
        <w:rPr>
          <w:sz w:val="28"/>
          <w:szCs w:val="28"/>
        </w:rPr>
      </w:pPr>
      <w:bookmarkStart w:id="23" w:name="sub_10215"/>
      <w:bookmarkEnd w:id="22"/>
      <w:r w:rsidRPr="00586797">
        <w:rPr>
          <w:sz w:val="28"/>
          <w:szCs w:val="28"/>
        </w:rPr>
        <w:t>3</w:t>
      </w:r>
      <w:r w:rsidR="00FF379F" w:rsidRPr="00586797">
        <w:rPr>
          <w:sz w:val="28"/>
          <w:szCs w:val="28"/>
        </w:rPr>
        <w:t>.</w:t>
      </w:r>
      <w:r w:rsidRPr="00586797">
        <w:rPr>
          <w:sz w:val="28"/>
          <w:szCs w:val="28"/>
        </w:rPr>
        <w:t>2</w:t>
      </w:r>
      <w:r w:rsidR="00990BC8" w:rsidRPr="00586797">
        <w:rPr>
          <w:sz w:val="28"/>
          <w:szCs w:val="28"/>
        </w:rPr>
        <w:t>9</w:t>
      </w:r>
      <w:r w:rsidR="00FF379F" w:rsidRPr="00586797">
        <w:rPr>
          <w:sz w:val="28"/>
          <w:szCs w:val="28"/>
        </w:rPr>
        <w:t>. </w:t>
      </w:r>
      <w:r w:rsidR="00CF2709" w:rsidRPr="00586797">
        <w:rPr>
          <w:sz w:val="28"/>
          <w:szCs w:val="28"/>
        </w:rPr>
        <w:t xml:space="preserve">Комитет по финансам, налоговой и кредитной политике города Барнаула в течение </w:t>
      </w:r>
      <w:r w:rsidR="00CF60FC" w:rsidRPr="00586797">
        <w:rPr>
          <w:sz w:val="28"/>
          <w:szCs w:val="28"/>
        </w:rPr>
        <w:t>двух</w:t>
      </w:r>
      <w:r w:rsidR="00CF2709" w:rsidRPr="00586797">
        <w:rPr>
          <w:sz w:val="28"/>
          <w:szCs w:val="28"/>
        </w:rPr>
        <w:t xml:space="preserve"> рабочих дней со дня поступления заявки на финансирование Субсиди</w:t>
      </w:r>
      <w:r w:rsidR="001C76B5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 xml:space="preserve"> перечисляет денежные средства на лицевой счет Комитета, открытый в Управлении Федерального казначейства по Алтайскому краю.</w:t>
      </w:r>
    </w:p>
    <w:p w:rsidR="00CF2709" w:rsidRPr="00586797" w:rsidRDefault="00B919AA" w:rsidP="00DF3C7A">
      <w:pPr>
        <w:ind w:firstLine="709"/>
        <w:jc w:val="both"/>
        <w:rPr>
          <w:sz w:val="28"/>
          <w:szCs w:val="28"/>
        </w:rPr>
      </w:pPr>
      <w:bookmarkStart w:id="24" w:name="sub_10216"/>
      <w:bookmarkEnd w:id="23"/>
      <w:r w:rsidRPr="00586797">
        <w:rPr>
          <w:sz w:val="28"/>
          <w:szCs w:val="28"/>
        </w:rPr>
        <w:t>3</w:t>
      </w:r>
      <w:r w:rsidR="00FF379F" w:rsidRPr="00586797">
        <w:rPr>
          <w:sz w:val="28"/>
          <w:szCs w:val="28"/>
        </w:rPr>
        <w:t>.</w:t>
      </w:r>
      <w:r w:rsidR="00990BC8" w:rsidRPr="00586797">
        <w:rPr>
          <w:sz w:val="28"/>
          <w:szCs w:val="28"/>
        </w:rPr>
        <w:t>30</w:t>
      </w:r>
      <w:r w:rsidR="00FF379F" w:rsidRPr="00586797">
        <w:rPr>
          <w:sz w:val="28"/>
          <w:szCs w:val="28"/>
        </w:rPr>
        <w:t>. </w:t>
      </w:r>
      <w:r w:rsidR="00CF2709" w:rsidRPr="00586797">
        <w:rPr>
          <w:sz w:val="28"/>
          <w:szCs w:val="28"/>
        </w:rPr>
        <w:t>Комитет перечисляет денежные средства получателю Субсиди</w:t>
      </w:r>
      <w:r w:rsidR="001C76B5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 xml:space="preserve"> на расчетный счет</w:t>
      </w:r>
      <w:r w:rsidR="00FE1D50" w:rsidRPr="00586797">
        <w:rPr>
          <w:sz w:val="28"/>
          <w:szCs w:val="28"/>
        </w:rPr>
        <w:t xml:space="preserve"> или корреспондентский счет</w:t>
      </w:r>
      <w:r w:rsidR="00CF2709" w:rsidRPr="00586797">
        <w:rPr>
          <w:sz w:val="28"/>
          <w:szCs w:val="28"/>
        </w:rPr>
        <w:t xml:space="preserve">, открытый им </w:t>
      </w:r>
      <w:r w:rsidR="00FE1D50" w:rsidRPr="00586797">
        <w:rPr>
          <w:sz w:val="28"/>
          <w:szCs w:val="28"/>
        </w:rPr>
        <w:t xml:space="preserve">в учреждениях Центрального банка Российской Федерации или </w:t>
      </w:r>
      <w:r w:rsidR="00CF2709" w:rsidRPr="00586797">
        <w:rPr>
          <w:sz w:val="28"/>
          <w:szCs w:val="28"/>
        </w:rPr>
        <w:t xml:space="preserve">в кредитной организации, в течение </w:t>
      </w:r>
      <w:r w:rsidR="00CF60FC" w:rsidRPr="00586797">
        <w:rPr>
          <w:sz w:val="28"/>
          <w:szCs w:val="28"/>
        </w:rPr>
        <w:t>пяти</w:t>
      </w:r>
      <w:r w:rsidR="00CF2709" w:rsidRPr="00586797">
        <w:rPr>
          <w:sz w:val="28"/>
          <w:szCs w:val="28"/>
        </w:rPr>
        <w:t xml:space="preserve"> рабочих дней со дня принятия решения, предусмотренного </w:t>
      </w:r>
      <w:r w:rsidR="00FF379F" w:rsidRPr="00586797">
        <w:rPr>
          <w:sz w:val="28"/>
          <w:szCs w:val="28"/>
        </w:rPr>
        <w:t xml:space="preserve">пунктом </w:t>
      </w:r>
      <w:r w:rsidRPr="00586797">
        <w:rPr>
          <w:sz w:val="28"/>
          <w:szCs w:val="28"/>
        </w:rPr>
        <w:t>3</w:t>
      </w:r>
      <w:r w:rsidR="00FF379F" w:rsidRPr="00586797">
        <w:rPr>
          <w:sz w:val="28"/>
          <w:szCs w:val="28"/>
        </w:rPr>
        <w:t>.</w:t>
      </w:r>
      <w:r w:rsidRPr="00586797">
        <w:rPr>
          <w:sz w:val="28"/>
          <w:szCs w:val="28"/>
        </w:rPr>
        <w:t>2</w:t>
      </w:r>
      <w:r w:rsidR="00990BC8" w:rsidRPr="00586797">
        <w:rPr>
          <w:sz w:val="28"/>
          <w:szCs w:val="28"/>
        </w:rPr>
        <w:t>5</w:t>
      </w:r>
      <w:r w:rsidR="00FF379F" w:rsidRPr="00586797">
        <w:rPr>
          <w:sz w:val="28"/>
          <w:szCs w:val="28"/>
        </w:rPr>
        <w:t xml:space="preserve"> П</w:t>
      </w:r>
      <w:r w:rsidR="00CF2709" w:rsidRPr="00586797">
        <w:rPr>
          <w:sz w:val="28"/>
          <w:szCs w:val="28"/>
        </w:rPr>
        <w:t>орядка.</w:t>
      </w:r>
    </w:p>
    <w:bookmarkEnd w:id="24"/>
    <w:p w:rsidR="00CF2709" w:rsidRPr="00586797" w:rsidRDefault="00CF2709" w:rsidP="00DF3C7A">
      <w:pPr>
        <w:ind w:firstLine="709"/>
        <w:jc w:val="both"/>
        <w:rPr>
          <w:sz w:val="28"/>
          <w:szCs w:val="28"/>
        </w:rPr>
      </w:pPr>
    </w:p>
    <w:p w:rsidR="00CF2709" w:rsidRPr="00586797" w:rsidRDefault="00933113" w:rsidP="00FF379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bookmarkStart w:id="25" w:name="sub_1030"/>
      <w:r w:rsidRPr="00586797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="00CF2709" w:rsidRPr="00586797">
        <w:rPr>
          <w:rFonts w:ascii="Times New Roman" w:hAnsi="Times New Roman"/>
          <w:b w:val="0"/>
          <w:color w:val="auto"/>
          <w:sz w:val="28"/>
          <w:szCs w:val="28"/>
        </w:rPr>
        <w:t>. Требования к отче</w:t>
      </w:r>
      <w:r w:rsidRPr="00586797">
        <w:rPr>
          <w:rFonts w:ascii="Times New Roman" w:hAnsi="Times New Roman"/>
          <w:b w:val="0"/>
          <w:color w:val="auto"/>
          <w:sz w:val="28"/>
          <w:szCs w:val="28"/>
        </w:rPr>
        <w:t>тности об использовании Субсиди</w:t>
      </w:r>
      <w:r w:rsidR="001C76B5" w:rsidRPr="00586797">
        <w:rPr>
          <w:rFonts w:ascii="Times New Roman" w:hAnsi="Times New Roman"/>
          <w:b w:val="0"/>
          <w:color w:val="auto"/>
          <w:sz w:val="28"/>
          <w:szCs w:val="28"/>
        </w:rPr>
        <w:t>и</w:t>
      </w:r>
    </w:p>
    <w:bookmarkEnd w:id="25"/>
    <w:p w:rsidR="00CF2709" w:rsidRPr="00586797" w:rsidRDefault="00CF2709" w:rsidP="00CF2709">
      <w:pPr>
        <w:jc w:val="both"/>
        <w:rPr>
          <w:sz w:val="28"/>
          <w:szCs w:val="28"/>
        </w:rPr>
      </w:pPr>
    </w:p>
    <w:p w:rsidR="00CF2709" w:rsidRPr="00586797" w:rsidRDefault="00933113" w:rsidP="00906263">
      <w:pPr>
        <w:ind w:firstLine="709"/>
        <w:jc w:val="both"/>
        <w:rPr>
          <w:sz w:val="28"/>
          <w:szCs w:val="28"/>
        </w:rPr>
      </w:pPr>
      <w:bookmarkStart w:id="26" w:name="sub_1031"/>
      <w:r w:rsidRPr="00586797">
        <w:rPr>
          <w:sz w:val="28"/>
          <w:szCs w:val="28"/>
        </w:rPr>
        <w:t>4</w:t>
      </w:r>
      <w:r w:rsidR="00FF379F" w:rsidRPr="00586797">
        <w:rPr>
          <w:sz w:val="28"/>
          <w:szCs w:val="28"/>
        </w:rPr>
        <w:t>.1. </w:t>
      </w:r>
      <w:r w:rsidR="00CF2709" w:rsidRPr="00586797">
        <w:rPr>
          <w:sz w:val="28"/>
          <w:szCs w:val="28"/>
        </w:rPr>
        <w:t>Получатель Субсиди</w:t>
      </w:r>
      <w:r w:rsidR="001C76B5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 xml:space="preserve"> предоставляет в Комитет отчет </w:t>
      </w:r>
      <w:r w:rsidR="002F5847" w:rsidRPr="00586797">
        <w:rPr>
          <w:sz w:val="28"/>
          <w:szCs w:val="28"/>
        </w:rPr>
        <w:t xml:space="preserve">                               </w:t>
      </w:r>
      <w:r w:rsidR="00CF2709" w:rsidRPr="00586797">
        <w:rPr>
          <w:sz w:val="28"/>
          <w:szCs w:val="28"/>
        </w:rPr>
        <w:t xml:space="preserve">о достижении </w:t>
      </w:r>
      <w:r w:rsidR="00CE1BF8" w:rsidRPr="00586797">
        <w:rPr>
          <w:sz w:val="28"/>
          <w:szCs w:val="28"/>
        </w:rPr>
        <w:t xml:space="preserve">указанных в разделе 2 Порядка </w:t>
      </w:r>
      <w:r w:rsidR="00CF2709" w:rsidRPr="00586797">
        <w:rPr>
          <w:sz w:val="28"/>
          <w:szCs w:val="28"/>
        </w:rPr>
        <w:t>значений результатов предоставления Субсиди</w:t>
      </w:r>
      <w:r w:rsidR="001C76B5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>, об осуществлении расходов, источником финансового обеспечения которых является Субсидия по форме, установленной комитетом по финансам, в течение 10 рабочих дней со дня получения Субсиди</w:t>
      </w:r>
      <w:r w:rsidR="001C76B5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>.</w:t>
      </w:r>
    </w:p>
    <w:p w:rsidR="00933113" w:rsidRPr="00586797" w:rsidRDefault="00933113" w:rsidP="00906263">
      <w:pPr>
        <w:ind w:firstLine="709"/>
        <w:jc w:val="both"/>
        <w:rPr>
          <w:sz w:val="28"/>
          <w:szCs w:val="28"/>
        </w:rPr>
      </w:pPr>
      <w:bookmarkStart w:id="27" w:name="sub_1033"/>
      <w:bookmarkEnd w:id="26"/>
      <w:r w:rsidRPr="00586797">
        <w:rPr>
          <w:sz w:val="28"/>
          <w:szCs w:val="28"/>
        </w:rPr>
        <w:t>4.2. Оценка достижения получателем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результата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производится путем сравнения значения результата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, установленного Соглашением, </w:t>
      </w:r>
      <w:r w:rsidR="002F5847" w:rsidRPr="00586797">
        <w:rPr>
          <w:sz w:val="28"/>
          <w:szCs w:val="28"/>
        </w:rPr>
        <w:t xml:space="preserve">                         </w:t>
      </w:r>
      <w:r w:rsidRPr="00586797">
        <w:rPr>
          <w:sz w:val="28"/>
          <w:szCs w:val="28"/>
        </w:rPr>
        <w:t>и фактически достигнутого по итогам выполненных работ значения результата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>, указанного получателями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в отчете о результатах.</w:t>
      </w:r>
    </w:p>
    <w:p w:rsidR="00FD200C" w:rsidRPr="00586797" w:rsidRDefault="00FD200C" w:rsidP="00906263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4.3. Отчет о достижении указанных в разделе 2 Порядка значений результатов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регистрируется в Комитете в день поступления.</w:t>
      </w:r>
    </w:p>
    <w:bookmarkEnd w:id="27"/>
    <w:p w:rsidR="00933113" w:rsidRPr="00586797" w:rsidRDefault="00FD200C" w:rsidP="00933113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4.4</w:t>
      </w:r>
      <w:r w:rsidR="00933113" w:rsidRPr="00586797">
        <w:rPr>
          <w:sz w:val="28"/>
          <w:szCs w:val="28"/>
        </w:rPr>
        <w:t>. Отчетность, представленная получателем Субсиди</w:t>
      </w:r>
      <w:r w:rsidR="001C76B5" w:rsidRPr="00586797">
        <w:rPr>
          <w:sz w:val="28"/>
          <w:szCs w:val="28"/>
        </w:rPr>
        <w:t>и</w:t>
      </w:r>
      <w:r w:rsidR="00933113" w:rsidRPr="00586797">
        <w:rPr>
          <w:sz w:val="28"/>
          <w:szCs w:val="28"/>
        </w:rPr>
        <w:t>, проверяется и принимается Комитетом на основании документов, предусмотренных пунктом 4.1 Порядка, в течение трех рабочих дней со дня предоставления в Комитет отчета о достижении указанных в разделе</w:t>
      </w:r>
      <w:r w:rsidR="008E1927" w:rsidRPr="00586797">
        <w:rPr>
          <w:sz w:val="28"/>
          <w:szCs w:val="28"/>
        </w:rPr>
        <w:t xml:space="preserve"> </w:t>
      </w:r>
      <w:r w:rsidR="00933113" w:rsidRPr="00586797">
        <w:rPr>
          <w:sz w:val="28"/>
          <w:szCs w:val="28"/>
        </w:rPr>
        <w:t>2 Порядка значений результатов предоставления Субсиди</w:t>
      </w:r>
      <w:r w:rsidR="001C76B5" w:rsidRPr="00586797">
        <w:rPr>
          <w:sz w:val="28"/>
          <w:szCs w:val="28"/>
        </w:rPr>
        <w:t>и</w:t>
      </w:r>
      <w:r w:rsidR="00933113" w:rsidRPr="00586797">
        <w:rPr>
          <w:sz w:val="28"/>
          <w:szCs w:val="28"/>
        </w:rPr>
        <w:t>.</w:t>
      </w:r>
    </w:p>
    <w:p w:rsidR="00933113" w:rsidRPr="00586797" w:rsidRDefault="00FD200C" w:rsidP="00933113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lastRenderedPageBreak/>
        <w:t>4.5</w:t>
      </w:r>
      <w:r w:rsidR="00933113" w:rsidRPr="00586797">
        <w:rPr>
          <w:sz w:val="28"/>
          <w:szCs w:val="28"/>
        </w:rPr>
        <w:t>. Порядок, сроки проверки и принятия отчета о достижении значений результатов предоставления Субсиди</w:t>
      </w:r>
      <w:r w:rsidR="001C76B5" w:rsidRPr="00586797">
        <w:rPr>
          <w:sz w:val="28"/>
          <w:szCs w:val="28"/>
        </w:rPr>
        <w:t>и</w:t>
      </w:r>
      <w:r w:rsidR="00933113" w:rsidRPr="00586797">
        <w:rPr>
          <w:sz w:val="28"/>
          <w:szCs w:val="28"/>
        </w:rPr>
        <w:t>, представленного получателем Субсиди</w:t>
      </w:r>
      <w:r w:rsidR="001C76B5" w:rsidRPr="00586797">
        <w:rPr>
          <w:sz w:val="28"/>
          <w:szCs w:val="28"/>
        </w:rPr>
        <w:t>и</w:t>
      </w:r>
      <w:r w:rsidR="00933113" w:rsidRPr="00586797">
        <w:rPr>
          <w:sz w:val="28"/>
          <w:szCs w:val="28"/>
        </w:rPr>
        <w:t>, определяются в Соглашении.</w:t>
      </w:r>
    </w:p>
    <w:p w:rsidR="00CF2709" w:rsidRPr="00586797" w:rsidRDefault="00CF2709" w:rsidP="00906263">
      <w:pPr>
        <w:ind w:firstLine="709"/>
        <w:jc w:val="both"/>
        <w:rPr>
          <w:sz w:val="28"/>
          <w:szCs w:val="28"/>
        </w:rPr>
      </w:pPr>
    </w:p>
    <w:p w:rsidR="00CF2709" w:rsidRPr="00586797" w:rsidRDefault="00933113" w:rsidP="00FF379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bookmarkStart w:id="28" w:name="sub_1040"/>
      <w:r w:rsidRPr="00586797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CF2709" w:rsidRPr="00586797">
        <w:rPr>
          <w:rFonts w:ascii="Times New Roman" w:hAnsi="Times New Roman"/>
          <w:b w:val="0"/>
          <w:color w:val="auto"/>
          <w:sz w:val="28"/>
          <w:szCs w:val="28"/>
        </w:rPr>
        <w:t>. Требования к осуществлению контроля за соблюдением условий и порядка предоставления Субсиди</w:t>
      </w:r>
      <w:r w:rsidR="001C76B5" w:rsidRPr="00586797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CF2709" w:rsidRPr="00586797">
        <w:rPr>
          <w:rFonts w:ascii="Times New Roman" w:hAnsi="Times New Roman"/>
          <w:b w:val="0"/>
          <w:color w:val="auto"/>
          <w:sz w:val="28"/>
          <w:szCs w:val="28"/>
        </w:rPr>
        <w:t xml:space="preserve"> и ответственность за их нарушение</w:t>
      </w:r>
    </w:p>
    <w:bookmarkEnd w:id="28"/>
    <w:p w:rsidR="00CF2709" w:rsidRPr="00586797" w:rsidRDefault="00CF2709" w:rsidP="00FF379F">
      <w:pPr>
        <w:jc w:val="center"/>
        <w:rPr>
          <w:sz w:val="28"/>
          <w:szCs w:val="28"/>
        </w:rPr>
      </w:pPr>
    </w:p>
    <w:p w:rsidR="00933113" w:rsidRPr="00586797" w:rsidRDefault="00933113" w:rsidP="00933113">
      <w:pPr>
        <w:ind w:firstLine="709"/>
        <w:jc w:val="both"/>
        <w:rPr>
          <w:sz w:val="28"/>
          <w:szCs w:val="28"/>
        </w:rPr>
      </w:pPr>
      <w:bookmarkStart w:id="29" w:name="sub_1041"/>
      <w:r w:rsidRPr="00586797">
        <w:rPr>
          <w:sz w:val="28"/>
          <w:szCs w:val="28"/>
        </w:rPr>
        <w:t>5.1. Получатели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несут ответственность за нарушение условий и порядка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в соответствии с условиями заключенного Соглашения и действующим законодательством Российской Федерации.</w:t>
      </w:r>
    </w:p>
    <w:p w:rsidR="00933113" w:rsidRPr="00586797" w:rsidRDefault="00933113" w:rsidP="00933113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5.2. Контроль за соблюдением порядка и условий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получателями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>, в том числе в части достижения результатов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>, осуществляется Комитетом.</w:t>
      </w:r>
    </w:p>
    <w:p w:rsidR="00933113" w:rsidRPr="00586797" w:rsidRDefault="00933113" w:rsidP="00933113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Комитет по финансам, налоговой и кредитной политике города Барнаула и Счетная палата города Барнаула осуществляют проверку соблюдения порядка и условий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в соответствии со статьями 268.1, 269.2 Бюджетного кодекса Российской Федерации.</w:t>
      </w:r>
    </w:p>
    <w:p w:rsidR="00933113" w:rsidRPr="00586797" w:rsidRDefault="00933113" w:rsidP="00933113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5.3. В случае нарушения получателями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условий и порядка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, порядка предоставления отчетности </w:t>
      </w:r>
      <w:r w:rsidR="002F5847" w:rsidRPr="00586797">
        <w:rPr>
          <w:sz w:val="28"/>
          <w:szCs w:val="28"/>
        </w:rPr>
        <w:t xml:space="preserve">                              </w:t>
      </w:r>
      <w:r w:rsidRPr="00586797">
        <w:rPr>
          <w:sz w:val="28"/>
          <w:szCs w:val="28"/>
        </w:rPr>
        <w:t xml:space="preserve">о достижении результатов, в случае </w:t>
      </w:r>
      <w:proofErr w:type="spellStart"/>
      <w:r w:rsidRPr="00586797">
        <w:rPr>
          <w:sz w:val="28"/>
          <w:szCs w:val="28"/>
        </w:rPr>
        <w:t>недостижения</w:t>
      </w:r>
      <w:proofErr w:type="spellEnd"/>
      <w:r w:rsidRPr="00586797">
        <w:rPr>
          <w:sz w:val="28"/>
          <w:szCs w:val="28"/>
        </w:rPr>
        <w:t xml:space="preserve"> результатов, указанных в разделе 2 Порядка, выявленных по фактам проверок, проведенных Комитетом, комитетом по финансам, налоговой и кредитной политике города Барнаула и Счетной палатой города Барнаула, Комитет направляет получателям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письменное уведомление, содержащее сведения </w:t>
      </w:r>
      <w:r w:rsidR="002F5847" w:rsidRPr="00586797">
        <w:rPr>
          <w:sz w:val="28"/>
          <w:szCs w:val="28"/>
        </w:rPr>
        <w:t xml:space="preserve">                     </w:t>
      </w:r>
      <w:r w:rsidRPr="00586797">
        <w:rPr>
          <w:sz w:val="28"/>
          <w:szCs w:val="28"/>
        </w:rPr>
        <w:t xml:space="preserve">о причинах и сумме возврата (далее – уведомление о возврате), в течение </w:t>
      </w:r>
      <w:r w:rsidR="00571AAD" w:rsidRPr="00586797">
        <w:rPr>
          <w:sz w:val="28"/>
          <w:szCs w:val="28"/>
        </w:rPr>
        <w:br/>
      </w:r>
      <w:r w:rsidRPr="00586797">
        <w:rPr>
          <w:sz w:val="28"/>
          <w:szCs w:val="28"/>
        </w:rPr>
        <w:t>30 рабочих дней со дня установления нарушения. Получатели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обязаны в течение 30 дней со дня получения уведомления о возврате произвести возврат денежных средств в размере выявленных нарушений </w:t>
      </w:r>
      <w:r w:rsidR="002F5847" w:rsidRPr="00586797">
        <w:rPr>
          <w:sz w:val="28"/>
          <w:szCs w:val="28"/>
        </w:rPr>
        <w:t xml:space="preserve">                    </w:t>
      </w:r>
      <w:r w:rsidRPr="00586797">
        <w:rPr>
          <w:sz w:val="28"/>
          <w:szCs w:val="28"/>
        </w:rPr>
        <w:t>в бюджет города Барнаула.</w:t>
      </w:r>
    </w:p>
    <w:p w:rsidR="00933113" w:rsidRPr="00586797" w:rsidRDefault="00933113" w:rsidP="00933113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5.4.</w:t>
      </w:r>
      <w:r w:rsidR="00571AAD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Возврат осуществляется путем перечисления средств получателями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на лицевой счет Комитета, открытый </w:t>
      </w:r>
      <w:r w:rsidR="002F5847" w:rsidRPr="00586797">
        <w:rPr>
          <w:sz w:val="28"/>
          <w:szCs w:val="28"/>
        </w:rPr>
        <w:t xml:space="preserve">                                 </w:t>
      </w:r>
      <w:r w:rsidRPr="00586797">
        <w:rPr>
          <w:sz w:val="28"/>
          <w:szCs w:val="28"/>
        </w:rPr>
        <w:t>в Управлении Федерального казначейства по Алтайскому краю, указанный в уведомлении о возврате.</w:t>
      </w:r>
    </w:p>
    <w:p w:rsidR="00933113" w:rsidRPr="00586797" w:rsidRDefault="00933113" w:rsidP="00933113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5.5.</w:t>
      </w:r>
      <w:r w:rsidR="00571AAD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Комитет не позднее пяти рабочих дней до окончания текущего финансового года по действующей бюджетной классификации Российской Федерации перечисляет полученные денежные средства на счет комитета по финансам, налоговой и кредитной политике города Барнаула, открытый в Управлении Федерального казначейства по Алтайскому краю.</w:t>
      </w:r>
    </w:p>
    <w:p w:rsidR="00933113" w:rsidRPr="00586797" w:rsidRDefault="00933113" w:rsidP="00933113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5.6.</w:t>
      </w:r>
      <w:r w:rsidR="00571AAD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В случае отказа получателей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от добровольного возврата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они взыскиваются Комитетом в судебном порядке </w:t>
      </w:r>
      <w:r w:rsidR="002F5847" w:rsidRPr="00586797">
        <w:rPr>
          <w:sz w:val="28"/>
          <w:szCs w:val="28"/>
        </w:rPr>
        <w:t xml:space="preserve">                     </w:t>
      </w:r>
      <w:r w:rsidRPr="00586797">
        <w:rPr>
          <w:sz w:val="28"/>
          <w:szCs w:val="28"/>
        </w:rPr>
        <w:t>в соответствии с действующим законодательством Российской Федерации.</w:t>
      </w:r>
    </w:p>
    <w:p w:rsidR="00933113" w:rsidRPr="00586797" w:rsidRDefault="00933113" w:rsidP="00933113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5.7.</w:t>
      </w:r>
      <w:r w:rsidR="00571AAD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В случае установления факта нарушения получателями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условий и порядка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, а также </w:t>
      </w:r>
      <w:r w:rsidRPr="00586797">
        <w:rPr>
          <w:sz w:val="28"/>
          <w:szCs w:val="28"/>
        </w:rPr>
        <w:lastRenderedPageBreak/>
        <w:t>нарушения срока возврата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или </w:t>
      </w:r>
      <w:r w:rsidR="001C76B5" w:rsidRPr="00586797">
        <w:rPr>
          <w:sz w:val="28"/>
          <w:szCs w:val="28"/>
        </w:rPr>
        <w:t>ее</w:t>
      </w:r>
      <w:r w:rsidRPr="00586797">
        <w:rPr>
          <w:sz w:val="28"/>
          <w:szCs w:val="28"/>
        </w:rPr>
        <w:t xml:space="preserve"> части получатели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обязаны уплатить за каждый день использования средств Субсидии </w:t>
      </w:r>
      <w:r w:rsidR="002F5847" w:rsidRPr="00586797">
        <w:rPr>
          <w:sz w:val="28"/>
          <w:szCs w:val="28"/>
        </w:rPr>
        <w:t xml:space="preserve">                         </w:t>
      </w:r>
      <w:r w:rsidRPr="00586797">
        <w:rPr>
          <w:sz w:val="28"/>
          <w:szCs w:val="28"/>
        </w:rPr>
        <w:t xml:space="preserve">с нарушением условий и порядка предоставления пени, размер которых составляет одну </w:t>
      </w:r>
      <w:proofErr w:type="spellStart"/>
      <w:r w:rsidRPr="00586797">
        <w:rPr>
          <w:sz w:val="28"/>
          <w:szCs w:val="28"/>
        </w:rPr>
        <w:t>трехсот</w:t>
      </w:r>
      <w:r w:rsidR="00305A77" w:rsidRPr="00586797">
        <w:rPr>
          <w:sz w:val="28"/>
          <w:szCs w:val="28"/>
        </w:rPr>
        <w:t>шестидесятую</w:t>
      </w:r>
      <w:proofErr w:type="spellEnd"/>
      <w:r w:rsidRPr="00586797">
        <w:rPr>
          <w:sz w:val="28"/>
          <w:szCs w:val="28"/>
        </w:rPr>
        <w:t xml:space="preserve"> ключевой ставки Центрального банка Российской Федерации от суммы Субсидии, действующей </w:t>
      </w:r>
      <w:r w:rsidR="002F5847" w:rsidRPr="00586797">
        <w:rPr>
          <w:sz w:val="28"/>
          <w:szCs w:val="28"/>
        </w:rPr>
        <w:t xml:space="preserve">                          </w:t>
      </w:r>
      <w:r w:rsidRPr="00586797">
        <w:rPr>
          <w:sz w:val="28"/>
          <w:szCs w:val="28"/>
        </w:rPr>
        <w:t>по состоянию на день установления факта нарушения.</w:t>
      </w:r>
    </w:p>
    <w:bookmarkEnd w:id="29"/>
    <w:p w:rsidR="00CF2709" w:rsidRPr="00586797" w:rsidRDefault="00CF2709" w:rsidP="00CF2709"/>
    <w:p w:rsidR="00906263" w:rsidRPr="00586797" w:rsidRDefault="00906263" w:rsidP="00CF2709">
      <w:pPr>
        <w:jc w:val="right"/>
        <w:rPr>
          <w:rStyle w:val="a6"/>
          <w:bCs w:val="0"/>
          <w:color w:val="auto"/>
          <w:sz w:val="28"/>
          <w:szCs w:val="28"/>
        </w:rPr>
        <w:sectPr w:rsidR="00906263" w:rsidRPr="00586797" w:rsidSect="0017138F">
          <w:headerReference w:type="even" r:id="rId14"/>
          <w:headerReference w:type="default" r:id="rId15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  <w:bookmarkStart w:id="30" w:name="sub_10000"/>
    </w:p>
    <w:p w:rsidR="0074793F" w:rsidRPr="00586797" w:rsidRDefault="0074793F" w:rsidP="0074793F">
      <w:pPr>
        <w:pStyle w:val="2"/>
        <w:ind w:left="5670"/>
        <w:rPr>
          <w:rStyle w:val="a6"/>
          <w:b w:val="0"/>
          <w:bCs w:val="0"/>
          <w:color w:val="auto"/>
        </w:rPr>
      </w:pPr>
      <w:r w:rsidRPr="00586797">
        <w:rPr>
          <w:rStyle w:val="a6"/>
          <w:b w:val="0"/>
          <w:bCs w:val="0"/>
          <w:color w:val="auto"/>
        </w:rPr>
        <w:lastRenderedPageBreak/>
        <w:t>Приложение 1</w:t>
      </w:r>
      <w:r w:rsidRPr="00586797">
        <w:rPr>
          <w:rStyle w:val="a6"/>
          <w:b w:val="0"/>
          <w:bCs w:val="0"/>
          <w:color w:val="auto"/>
        </w:rPr>
        <w:br/>
        <w:t>к Порядку</w:t>
      </w:r>
    </w:p>
    <w:p w:rsidR="0074793F" w:rsidRPr="00586797" w:rsidRDefault="0074793F" w:rsidP="0074793F">
      <w:pPr>
        <w:rPr>
          <w:sz w:val="28"/>
          <w:szCs w:val="28"/>
        </w:rPr>
      </w:pPr>
    </w:p>
    <w:p w:rsidR="0074793F" w:rsidRPr="00586797" w:rsidRDefault="0074793F" w:rsidP="0074793F">
      <w:pPr>
        <w:pStyle w:val="af0"/>
        <w:ind w:left="4536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Председателю комитета по социальной  поддержке населения города Барнаула</w:t>
      </w:r>
    </w:p>
    <w:p w:rsidR="0074793F" w:rsidRPr="00586797" w:rsidRDefault="0074793F" w:rsidP="0074793F">
      <w:pPr>
        <w:pStyle w:val="af0"/>
        <w:ind w:left="4536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от______________________________________________________________</w:t>
      </w:r>
    </w:p>
    <w:p w:rsidR="0074793F" w:rsidRPr="00586797" w:rsidRDefault="0074793F" w:rsidP="0074793F">
      <w:pPr>
        <w:pStyle w:val="af0"/>
        <w:ind w:left="4536"/>
        <w:jc w:val="center"/>
        <w:rPr>
          <w:rFonts w:ascii="Times New Roman" w:hAnsi="Times New Roman" w:cs="Times New Roman"/>
          <w:szCs w:val="28"/>
        </w:rPr>
      </w:pPr>
      <w:r w:rsidRPr="00586797">
        <w:rPr>
          <w:rFonts w:ascii="Times New Roman" w:hAnsi="Times New Roman" w:cs="Times New Roman"/>
          <w:szCs w:val="28"/>
        </w:rPr>
        <w:t>наименование заявителя)</w:t>
      </w:r>
    </w:p>
    <w:p w:rsidR="0074793F" w:rsidRPr="00586797" w:rsidRDefault="0074793F" w:rsidP="0074793F"/>
    <w:p w:rsidR="0074793F" w:rsidRPr="00586797" w:rsidRDefault="00305A77" w:rsidP="00305A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заявка</w:t>
      </w:r>
    </w:p>
    <w:p w:rsidR="00305A77" w:rsidRPr="00586797" w:rsidRDefault="00305A77" w:rsidP="00305A77">
      <w:pPr>
        <w:jc w:val="center"/>
      </w:pPr>
    </w:p>
    <w:p w:rsidR="0074793F" w:rsidRPr="00586797" w:rsidRDefault="0074793F" w:rsidP="00747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Прошу заключить Соглашение на предоставление из бюджета города</w:t>
      </w:r>
      <w:r w:rsidR="00305A77" w:rsidRPr="00586797">
        <w:rPr>
          <w:rFonts w:ascii="Times New Roman" w:hAnsi="Times New Roman" w:cs="Times New Roman"/>
          <w:sz w:val="28"/>
          <w:szCs w:val="28"/>
        </w:rPr>
        <w:t xml:space="preserve"> Барнаула </w:t>
      </w:r>
      <w:r w:rsidR="001C76B5" w:rsidRPr="00586797">
        <w:rPr>
          <w:rFonts w:ascii="Times New Roman" w:hAnsi="Times New Roman" w:cs="Times New Roman"/>
          <w:sz w:val="28"/>
          <w:szCs w:val="28"/>
        </w:rPr>
        <w:t>С</w:t>
      </w:r>
      <w:r w:rsidRPr="00586797">
        <w:rPr>
          <w:rFonts w:ascii="Times New Roman" w:hAnsi="Times New Roman" w:cs="Times New Roman"/>
          <w:sz w:val="28"/>
          <w:szCs w:val="28"/>
        </w:rPr>
        <w:t>убсидии на возмещение недополученных доходов юридическим лицам (за исключением субсидий государственным (муниципальным) учреждениям) и индивидуальным предпринимателям, связанных с осуществлением деятельности по предоставлению услуг социального такси с ________ по _________ 20__ года.</w:t>
      </w:r>
    </w:p>
    <w:p w:rsidR="0074793F" w:rsidRPr="00586797" w:rsidRDefault="0074793F" w:rsidP="00747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93F" w:rsidRPr="00586797" w:rsidRDefault="0074793F" w:rsidP="0074793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74793F" w:rsidRPr="00586797" w:rsidRDefault="0074793F" w:rsidP="0074793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74793F" w:rsidRPr="00586797" w:rsidRDefault="0074793F" w:rsidP="007479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4793F" w:rsidRPr="00586797" w:rsidRDefault="0074793F" w:rsidP="007479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4793F" w:rsidRPr="00586797" w:rsidRDefault="0074793F" w:rsidP="0074793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Телефон, факс, e-</w:t>
      </w:r>
      <w:proofErr w:type="spellStart"/>
      <w:r w:rsidRPr="0058679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86797">
        <w:rPr>
          <w:rFonts w:ascii="Times New Roman" w:hAnsi="Times New Roman" w:cs="Times New Roman"/>
          <w:sz w:val="28"/>
          <w:szCs w:val="28"/>
        </w:rPr>
        <w:t>:</w:t>
      </w:r>
    </w:p>
    <w:p w:rsidR="0074793F" w:rsidRPr="00586797" w:rsidRDefault="0074793F" w:rsidP="007479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4793F" w:rsidRPr="00586797" w:rsidRDefault="0074793F" w:rsidP="007479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4793F" w:rsidRPr="00586797" w:rsidRDefault="0074793F" w:rsidP="0074793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74793F" w:rsidRPr="00586797" w:rsidRDefault="0074793F" w:rsidP="007479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4793F" w:rsidRPr="00586797" w:rsidRDefault="0074793F" w:rsidP="007479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4793F" w:rsidRPr="00586797" w:rsidRDefault="0074793F" w:rsidP="0074793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Настоящим подтверждаю, что на первое число месяца подачи </w:t>
      </w:r>
      <w:r w:rsidR="00305A77" w:rsidRPr="00586797">
        <w:rPr>
          <w:rFonts w:ascii="Times New Roman" w:hAnsi="Times New Roman" w:cs="Times New Roman"/>
          <w:sz w:val="28"/>
          <w:szCs w:val="28"/>
        </w:rPr>
        <w:t xml:space="preserve">заявки </w:t>
      </w:r>
    </w:p>
    <w:p w:rsidR="0074793F" w:rsidRPr="00586797" w:rsidRDefault="0074793F" w:rsidP="0074793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96632" w:rsidRPr="00586797">
        <w:rPr>
          <w:rFonts w:ascii="Times New Roman" w:hAnsi="Times New Roman" w:cs="Times New Roman"/>
          <w:sz w:val="28"/>
          <w:szCs w:val="28"/>
        </w:rPr>
        <w:t>:</w:t>
      </w:r>
    </w:p>
    <w:p w:rsidR="0074793F" w:rsidRPr="00586797" w:rsidRDefault="0074793F" w:rsidP="0074793F">
      <w:pPr>
        <w:pStyle w:val="af0"/>
        <w:jc w:val="both"/>
        <w:rPr>
          <w:rFonts w:ascii="Times New Roman" w:hAnsi="Times New Roman" w:cs="Times New Roman"/>
          <w:szCs w:val="28"/>
        </w:rPr>
      </w:pPr>
      <w:r w:rsidRPr="00586797">
        <w:rPr>
          <w:rFonts w:ascii="Times New Roman" w:hAnsi="Times New Roman" w:cs="Times New Roman"/>
          <w:szCs w:val="28"/>
        </w:rPr>
        <w:t>(фамилия, имя, отчество (последнее - при наличии) индивидуального предпринимателя, наименование юридического лица)</w:t>
      </w:r>
    </w:p>
    <w:p w:rsidR="00C96632" w:rsidRPr="00586797" w:rsidRDefault="00C96632" w:rsidP="00C96632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C96632" w:rsidRPr="00586797" w:rsidRDefault="00C96632" w:rsidP="00C96632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</w:t>
      </w:r>
      <w:r w:rsidRPr="00586797">
        <w:rPr>
          <w:sz w:val="28"/>
          <w:szCs w:val="28"/>
        </w:rPr>
        <w:lastRenderedPageBreak/>
        <w:t>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96632" w:rsidRPr="00586797" w:rsidRDefault="00C96632" w:rsidP="00C96632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не получа</w:t>
      </w:r>
      <w:r w:rsidR="00FD200C" w:rsidRPr="00586797">
        <w:rPr>
          <w:sz w:val="28"/>
          <w:szCs w:val="28"/>
        </w:rPr>
        <w:t>е</w:t>
      </w:r>
      <w:r w:rsidRPr="00586797">
        <w:rPr>
          <w:sz w:val="28"/>
          <w:szCs w:val="28"/>
        </w:rPr>
        <w:t>т средства из бюджета города Барнаула на основании иных муниципальных правовых актов на возмещение недополученных доходов по предоставлению услуг социального такси;</w:t>
      </w:r>
    </w:p>
    <w:p w:rsidR="00C96632" w:rsidRPr="00586797" w:rsidRDefault="00C96632" w:rsidP="00C96632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его не должна быть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</w:r>
    </w:p>
    <w:p w:rsidR="00C96632" w:rsidRPr="00586797" w:rsidRDefault="00C96632" w:rsidP="00C96632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96632" w:rsidRPr="00586797" w:rsidRDefault="00C96632" w:rsidP="00C96632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не является иностранным агентом в соответствии </w:t>
      </w:r>
      <w:r w:rsidRPr="00586797">
        <w:rPr>
          <w:sz w:val="28"/>
          <w:szCs w:val="28"/>
        </w:rPr>
        <w:br/>
        <w:t>с Федеральным законом от 14.07.2022 №255-ФЗ «О контроле за деятельностью лиц, находящихся под иностранным влиянием»;</w:t>
      </w:r>
    </w:p>
    <w:p w:rsidR="00C96632" w:rsidRPr="00586797" w:rsidRDefault="00C96632" w:rsidP="00C96632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на едином налоговом счете отсутствует или не превышает размера, определенного </w:t>
      </w:r>
      <w:r w:rsidRPr="00586797">
        <w:rPr>
          <w:rStyle w:val="a7"/>
          <w:b w:val="0"/>
          <w:color w:val="auto"/>
          <w:sz w:val="28"/>
          <w:szCs w:val="28"/>
        </w:rPr>
        <w:t>пунктом 3 статьи 47</w:t>
      </w:r>
      <w:r w:rsidRPr="00586797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96632" w:rsidRPr="00586797" w:rsidRDefault="00C96632" w:rsidP="00C96632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не им</w:t>
      </w:r>
      <w:r w:rsidR="002664CF" w:rsidRPr="00586797">
        <w:rPr>
          <w:sz w:val="28"/>
          <w:szCs w:val="28"/>
        </w:rPr>
        <w:t>е</w:t>
      </w:r>
      <w:r w:rsidRPr="00586797">
        <w:rPr>
          <w:sz w:val="28"/>
          <w:szCs w:val="28"/>
        </w:rPr>
        <w:t>ет просроченную задолженность по возврату в бюджет города Барнаула, а также иную просроченную (неурегулированную) задолженность по денежным обязательствам перед бюджетом города Барнаула;</w:t>
      </w:r>
    </w:p>
    <w:p w:rsidR="00C96632" w:rsidRPr="00586797" w:rsidRDefault="00C96632" w:rsidP="00C96632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заявителей, являющихся юридическими лицами, об индивидуальных предпринимателях – производителях товаров, работ, услуг, являющихся заявителями;</w:t>
      </w:r>
    </w:p>
    <w:p w:rsidR="00C96632" w:rsidRPr="00586797" w:rsidRDefault="00C96632" w:rsidP="00C96632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Pr="00586797">
        <w:rPr>
          <w:sz w:val="28"/>
          <w:szCs w:val="28"/>
          <w:lang w:val="en-US"/>
        </w:rPr>
        <w:t>VII</w:t>
      </w:r>
      <w:r w:rsidRPr="00586797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3D424C" w:rsidRPr="00586797" w:rsidRDefault="003D424C" w:rsidP="003D424C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lastRenderedPageBreak/>
        <w:t>имеется государственная регистрация в качестве юридического лица, индивидуального предпринимателя, осуществляющего деятельность                       на территории города Барнаула;</w:t>
      </w:r>
    </w:p>
    <w:p w:rsidR="00C96632" w:rsidRPr="00586797" w:rsidRDefault="002664CF" w:rsidP="00C96632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имеется</w:t>
      </w:r>
      <w:r w:rsidR="00C96632" w:rsidRPr="00586797">
        <w:rPr>
          <w:sz w:val="28"/>
          <w:szCs w:val="28"/>
        </w:rPr>
        <w:t xml:space="preserve"> запис</w:t>
      </w:r>
      <w:r w:rsidRPr="00586797">
        <w:rPr>
          <w:sz w:val="28"/>
          <w:szCs w:val="28"/>
        </w:rPr>
        <w:t>ь</w:t>
      </w:r>
      <w:r w:rsidR="00C96632" w:rsidRPr="00586797">
        <w:rPr>
          <w:sz w:val="28"/>
          <w:szCs w:val="28"/>
        </w:rPr>
        <w:t xml:space="preserve"> в реестре лицензий на осуществление деятельности по перевозкам пассажиров и иных лиц автобусами либо наличие разрешения на осуществление деятельности по перевозке пассажиров</w:t>
      </w:r>
      <w:r w:rsidR="003D424C" w:rsidRPr="00586797">
        <w:rPr>
          <w:sz w:val="28"/>
          <w:szCs w:val="28"/>
        </w:rPr>
        <w:t xml:space="preserve">                        </w:t>
      </w:r>
      <w:r w:rsidR="00C96632" w:rsidRPr="00586797">
        <w:rPr>
          <w:sz w:val="28"/>
          <w:szCs w:val="28"/>
        </w:rPr>
        <w:t xml:space="preserve"> и багажа легковым такси, выданного уполномоченным </w:t>
      </w:r>
      <w:r w:rsidR="00305A77" w:rsidRPr="00586797">
        <w:rPr>
          <w:sz w:val="28"/>
          <w:szCs w:val="28"/>
        </w:rPr>
        <w:t xml:space="preserve">исполнительным </w:t>
      </w:r>
      <w:r w:rsidR="00C96632" w:rsidRPr="00586797">
        <w:rPr>
          <w:sz w:val="28"/>
          <w:szCs w:val="28"/>
        </w:rPr>
        <w:t>органом Алтайского края в сфере организации транспортного обслуживания населения или уполномоченным исполнительн</w:t>
      </w:r>
      <w:r w:rsidR="00305A77" w:rsidRPr="00586797">
        <w:rPr>
          <w:sz w:val="28"/>
          <w:szCs w:val="28"/>
        </w:rPr>
        <w:t>ым</w:t>
      </w:r>
      <w:r w:rsidR="00C96632" w:rsidRPr="00586797">
        <w:rPr>
          <w:sz w:val="28"/>
          <w:szCs w:val="28"/>
        </w:rPr>
        <w:t xml:space="preserve"> </w:t>
      </w:r>
      <w:r w:rsidR="00305A77" w:rsidRPr="00586797">
        <w:rPr>
          <w:sz w:val="28"/>
          <w:szCs w:val="28"/>
        </w:rPr>
        <w:t xml:space="preserve">органом </w:t>
      </w:r>
      <w:r w:rsidR="00C96632" w:rsidRPr="00586797">
        <w:rPr>
          <w:sz w:val="28"/>
          <w:szCs w:val="28"/>
        </w:rPr>
        <w:t xml:space="preserve">другого субъекта Российской Федерации, при наличии заключенного между субъектами Российской Федерации соглашения, предусмотренного </w:t>
      </w:r>
      <w:hyperlink r:id="rId16" w:history="1">
        <w:r w:rsidR="00C96632" w:rsidRPr="00586797">
          <w:rPr>
            <w:rStyle w:val="a7"/>
            <w:b w:val="0"/>
            <w:color w:val="auto"/>
            <w:sz w:val="28"/>
            <w:szCs w:val="28"/>
          </w:rPr>
          <w:t>частью 1.4 статьи 9</w:t>
        </w:r>
      </w:hyperlink>
      <w:r w:rsidR="00C96632" w:rsidRPr="00586797">
        <w:rPr>
          <w:sz w:val="28"/>
          <w:szCs w:val="28"/>
        </w:rPr>
        <w:t xml:space="preserve"> Федерального закона от 21.04.2011 №69-ФЗ «О внесении изменений в отдельные законодательные акты Российской Федерации»;</w:t>
      </w:r>
    </w:p>
    <w:p w:rsidR="00C96632" w:rsidRPr="00586797" w:rsidRDefault="002664CF" w:rsidP="00C96632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имеются</w:t>
      </w:r>
      <w:r w:rsidR="00C96632" w:rsidRPr="00586797">
        <w:rPr>
          <w:sz w:val="28"/>
          <w:szCs w:val="28"/>
        </w:rPr>
        <w:t xml:space="preserve"> транспортны</w:t>
      </w:r>
      <w:r w:rsidRPr="00586797">
        <w:rPr>
          <w:sz w:val="28"/>
          <w:szCs w:val="28"/>
        </w:rPr>
        <w:t>е</w:t>
      </w:r>
      <w:r w:rsidR="00C96632" w:rsidRPr="00586797">
        <w:rPr>
          <w:sz w:val="28"/>
          <w:szCs w:val="28"/>
        </w:rPr>
        <w:t xml:space="preserve"> средств</w:t>
      </w:r>
      <w:r w:rsidRPr="00586797">
        <w:rPr>
          <w:sz w:val="28"/>
          <w:szCs w:val="28"/>
        </w:rPr>
        <w:t>а</w:t>
      </w:r>
      <w:r w:rsidR="00C96632" w:rsidRPr="00586797">
        <w:rPr>
          <w:sz w:val="28"/>
          <w:szCs w:val="28"/>
        </w:rPr>
        <w:t xml:space="preserve"> для предоставления услуг социального такси в собственности, в аренде или на иных законных основаниях, зарегистрированных в Государственной инспекции безопасности дорожного движения Министерства внут</w:t>
      </w:r>
      <w:r w:rsidR="00305A77" w:rsidRPr="00586797">
        <w:rPr>
          <w:sz w:val="28"/>
          <w:szCs w:val="28"/>
        </w:rPr>
        <w:t>ренних дел Российской Федерации.</w:t>
      </w:r>
    </w:p>
    <w:p w:rsidR="0074793F" w:rsidRPr="00586797" w:rsidRDefault="00305A77" w:rsidP="00747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r w:rsidR="0074793F" w:rsidRPr="00586797">
        <w:rPr>
          <w:rFonts w:ascii="Times New Roman" w:hAnsi="Times New Roman" w:cs="Times New Roman"/>
          <w:sz w:val="28"/>
          <w:szCs w:val="28"/>
        </w:rPr>
        <w:t>предоставленн</w:t>
      </w:r>
      <w:r w:rsidRPr="00586797">
        <w:rPr>
          <w:rFonts w:ascii="Times New Roman" w:hAnsi="Times New Roman" w:cs="Times New Roman"/>
          <w:sz w:val="28"/>
          <w:szCs w:val="28"/>
        </w:rPr>
        <w:t>ая информация</w:t>
      </w:r>
      <w:r w:rsidR="0074793F" w:rsidRPr="00586797">
        <w:rPr>
          <w:rFonts w:ascii="Times New Roman" w:hAnsi="Times New Roman" w:cs="Times New Roman"/>
          <w:sz w:val="28"/>
          <w:szCs w:val="28"/>
        </w:rPr>
        <w:t xml:space="preserve"> и </w:t>
      </w:r>
      <w:r w:rsidRPr="00586797">
        <w:rPr>
          <w:rFonts w:ascii="Times New Roman" w:hAnsi="Times New Roman" w:cs="Times New Roman"/>
          <w:sz w:val="28"/>
          <w:szCs w:val="28"/>
        </w:rPr>
        <w:t>сведения, содержащиеся в прилагаемых к заявке документах, являются достоверными.</w:t>
      </w:r>
    </w:p>
    <w:p w:rsidR="003D424C" w:rsidRPr="00586797" w:rsidRDefault="003D424C" w:rsidP="00747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Прошу уведомление  о принятии заявки о предоставлении Субсидии или об отказе в предоставлении </w:t>
      </w:r>
      <w:r w:rsidR="00CD53D9" w:rsidRPr="00586797">
        <w:rPr>
          <w:rFonts w:ascii="Times New Roman" w:hAnsi="Times New Roman" w:cs="Times New Roman"/>
          <w:sz w:val="28"/>
          <w:szCs w:val="28"/>
        </w:rPr>
        <w:t>С</w:t>
      </w:r>
      <w:r w:rsidRPr="00586797">
        <w:rPr>
          <w:rFonts w:ascii="Times New Roman" w:hAnsi="Times New Roman" w:cs="Times New Roman"/>
          <w:sz w:val="28"/>
          <w:szCs w:val="28"/>
        </w:rPr>
        <w:t>убсидии направлять:</w:t>
      </w:r>
    </w:p>
    <w:p w:rsidR="003D424C" w:rsidRPr="00586797" w:rsidRDefault="003D424C" w:rsidP="003D424C">
      <w:pPr>
        <w:pStyle w:val="af0"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1) по электронной почте __________________________________________;</w:t>
      </w:r>
    </w:p>
    <w:p w:rsidR="003D424C" w:rsidRPr="00586797" w:rsidRDefault="003D424C" w:rsidP="003D424C">
      <w:r w:rsidRPr="00586797">
        <w:t xml:space="preserve">                                                                                                     (адрес) </w:t>
      </w:r>
    </w:p>
    <w:p w:rsidR="003D424C" w:rsidRPr="00586797" w:rsidRDefault="003D424C" w:rsidP="003D424C">
      <w:pPr>
        <w:pStyle w:val="af0"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2) по почте ______________________________________________________;</w:t>
      </w:r>
    </w:p>
    <w:p w:rsidR="003D424C" w:rsidRPr="00586797" w:rsidRDefault="003D424C" w:rsidP="003D424C">
      <w:r w:rsidRPr="00586797">
        <w:t xml:space="preserve">                                                                (адрес с указанием индекса) </w:t>
      </w:r>
    </w:p>
    <w:p w:rsidR="003D424C" w:rsidRPr="00586797" w:rsidRDefault="003D424C" w:rsidP="00747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93F" w:rsidRPr="00586797" w:rsidRDefault="0074793F" w:rsidP="00747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Лицо, имеющее право действовать от имени юридического лица без доверенности, индивидуальный предприниматель</w:t>
      </w:r>
    </w:p>
    <w:p w:rsidR="0074793F" w:rsidRPr="00586797" w:rsidRDefault="0074793F" w:rsidP="00747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93F" w:rsidRPr="00586797" w:rsidRDefault="0074793F" w:rsidP="0074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__________________       _______________                 ___________________</w:t>
      </w:r>
    </w:p>
    <w:p w:rsidR="0074793F" w:rsidRPr="00586797" w:rsidRDefault="0074793F" w:rsidP="0074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         должность                         подпись                                    Ф.И.О.</w:t>
      </w:r>
    </w:p>
    <w:p w:rsidR="0074793F" w:rsidRPr="00586797" w:rsidRDefault="0074793F" w:rsidP="00747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93F" w:rsidRPr="00586797" w:rsidRDefault="0074793F" w:rsidP="00747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3D424C" w:rsidRPr="00586797" w:rsidRDefault="00305A77" w:rsidP="00747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664CF" w:rsidRPr="00586797" w:rsidRDefault="0074793F" w:rsidP="003D42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«</w:t>
      </w:r>
      <w:r w:rsidR="003D424C" w:rsidRPr="00586797">
        <w:rPr>
          <w:rFonts w:ascii="Times New Roman" w:hAnsi="Times New Roman" w:cs="Times New Roman"/>
          <w:sz w:val="28"/>
          <w:szCs w:val="28"/>
        </w:rPr>
        <w:t>___</w:t>
      </w:r>
      <w:r w:rsidRPr="00586797">
        <w:rPr>
          <w:rFonts w:ascii="Times New Roman" w:hAnsi="Times New Roman" w:cs="Times New Roman"/>
          <w:sz w:val="28"/>
          <w:szCs w:val="28"/>
        </w:rPr>
        <w:t>__» _________ 20_</w:t>
      </w:r>
      <w:r w:rsidR="003D424C" w:rsidRPr="00586797">
        <w:rPr>
          <w:rFonts w:ascii="Times New Roman" w:hAnsi="Times New Roman" w:cs="Times New Roman"/>
          <w:sz w:val="28"/>
          <w:szCs w:val="28"/>
        </w:rPr>
        <w:t>___</w:t>
      </w:r>
      <w:r w:rsidRPr="00586797">
        <w:rPr>
          <w:rFonts w:ascii="Times New Roman" w:hAnsi="Times New Roman" w:cs="Times New Roman"/>
          <w:sz w:val="28"/>
          <w:szCs w:val="28"/>
        </w:rPr>
        <w:t>_</w:t>
      </w:r>
      <w:r w:rsidR="00305A77" w:rsidRPr="00586797">
        <w:rPr>
          <w:rFonts w:ascii="Times New Roman" w:hAnsi="Times New Roman" w:cs="Times New Roman"/>
          <w:sz w:val="28"/>
          <w:szCs w:val="28"/>
        </w:rPr>
        <w:t>г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</w:p>
    <w:p w:rsidR="003D424C" w:rsidRPr="00586797" w:rsidRDefault="003D424C" w:rsidP="003D42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424C" w:rsidRPr="00586797" w:rsidRDefault="003D424C" w:rsidP="003D424C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3D424C" w:rsidRPr="00586797" w:rsidSect="002664CF"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CF2709" w:rsidRPr="00586797" w:rsidRDefault="002664CF" w:rsidP="00FF379F">
      <w:pPr>
        <w:pStyle w:val="2"/>
        <w:ind w:left="5670"/>
        <w:rPr>
          <w:rStyle w:val="a6"/>
          <w:b w:val="0"/>
          <w:bCs w:val="0"/>
          <w:color w:val="auto"/>
        </w:rPr>
      </w:pPr>
      <w:r w:rsidRPr="00586797">
        <w:rPr>
          <w:rStyle w:val="a6"/>
          <w:b w:val="0"/>
          <w:bCs w:val="0"/>
          <w:color w:val="auto"/>
        </w:rPr>
        <w:lastRenderedPageBreak/>
        <w:t>Приложение 2</w:t>
      </w:r>
      <w:r w:rsidRPr="00586797">
        <w:rPr>
          <w:rStyle w:val="a6"/>
          <w:b w:val="0"/>
          <w:bCs w:val="0"/>
          <w:color w:val="auto"/>
        </w:rPr>
        <w:br/>
        <w:t>к Порядку</w:t>
      </w:r>
    </w:p>
    <w:bookmarkEnd w:id="30"/>
    <w:p w:rsidR="00CF2709" w:rsidRPr="00586797" w:rsidRDefault="00CF2709" w:rsidP="00CF2709">
      <w:pPr>
        <w:rPr>
          <w:sz w:val="28"/>
          <w:szCs w:val="28"/>
        </w:rPr>
      </w:pPr>
    </w:p>
    <w:p w:rsidR="00CF2709" w:rsidRPr="00586797" w:rsidRDefault="00CF2709" w:rsidP="00906263">
      <w:pPr>
        <w:pStyle w:val="af0"/>
        <w:ind w:left="4536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906263"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Pr="00586797">
        <w:rPr>
          <w:rFonts w:ascii="Times New Roman" w:hAnsi="Times New Roman" w:cs="Times New Roman"/>
          <w:sz w:val="28"/>
          <w:szCs w:val="28"/>
        </w:rPr>
        <w:t>по социальной  поддержке</w:t>
      </w:r>
      <w:r w:rsidR="00906263"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Pr="00586797">
        <w:rPr>
          <w:rFonts w:ascii="Times New Roman" w:hAnsi="Times New Roman" w:cs="Times New Roman"/>
          <w:sz w:val="28"/>
          <w:szCs w:val="28"/>
        </w:rPr>
        <w:t>населения города Барнаула</w:t>
      </w:r>
    </w:p>
    <w:p w:rsidR="00CF2709" w:rsidRPr="00586797" w:rsidRDefault="00906263" w:rsidP="00906263">
      <w:pPr>
        <w:pStyle w:val="af0"/>
        <w:ind w:left="4536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от</w:t>
      </w:r>
      <w:r w:rsidR="00CF2709" w:rsidRPr="00586797">
        <w:rPr>
          <w:rFonts w:ascii="Times New Roman" w:hAnsi="Times New Roman" w:cs="Times New Roman"/>
          <w:sz w:val="28"/>
          <w:szCs w:val="28"/>
        </w:rPr>
        <w:t>___</w:t>
      </w:r>
      <w:r w:rsidRPr="00586797">
        <w:rPr>
          <w:rFonts w:ascii="Times New Roman" w:hAnsi="Times New Roman" w:cs="Times New Roman"/>
          <w:sz w:val="28"/>
          <w:szCs w:val="28"/>
        </w:rPr>
        <w:t>__________________</w:t>
      </w:r>
      <w:r w:rsidR="00CF2709" w:rsidRPr="00586797">
        <w:rPr>
          <w:rFonts w:ascii="Times New Roman" w:hAnsi="Times New Roman" w:cs="Times New Roman"/>
          <w:sz w:val="28"/>
          <w:szCs w:val="28"/>
        </w:rPr>
        <w:t>____________</w:t>
      </w:r>
      <w:r w:rsidRPr="00586797">
        <w:rPr>
          <w:rFonts w:ascii="Times New Roman" w:hAnsi="Times New Roman" w:cs="Times New Roman"/>
          <w:sz w:val="28"/>
          <w:szCs w:val="28"/>
        </w:rPr>
        <w:t>______________________</w:t>
      </w:r>
      <w:r w:rsidR="00CF2709" w:rsidRPr="00586797">
        <w:rPr>
          <w:rFonts w:ascii="Times New Roman" w:hAnsi="Times New Roman" w:cs="Times New Roman"/>
          <w:sz w:val="28"/>
          <w:szCs w:val="28"/>
        </w:rPr>
        <w:t>_______</w:t>
      </w:r>
    </w:p>
    <w:p w:rsidR="00CF2709" w:rsidRPr="00586797" w:rsidRDefault="003D424C" w:rsidP="00906263">
      <w:pPr>
        <w:pStyle w:val="af0"/>
        <w:ind w:left="4536"/>
        <w:jc w:val="center"/>
        <w:rPr>
          <w:rFonts w:ascii="Times New Roman" w:hAnsi="Times New Roman" w:cs="Times New Roman"/>
          <w:szCs w:val="28"/>
        </w:rPr>
      </w:pPr>
      <w:r w:rsidRPr="00586797">
        <w:rPr>
          <w:rFonts w:ascii="Times New Roman" w:hAnsi="Times New Roman" w:cs="Times New Roman"/>
          <w:szCs w:val="28"/>
        </w:rPr>
        <w:t>(</w:t>
      </w:r>
      <w:r w:rsidR="00CF2709" w:rsidRPr="00586797">
        <w:rPr>
          <w:rFonts w:ascii="Times New Roman" w:hAnsi="Times New Roman" w:cs="Times New Roman"/>
          <w:szCs w:val="28"/>
        </w:rPr>
        <w:t>наименование заявителя)</w:t>
      </w:r>
    </w:p>
    <w:p w:rsidR="00906263" w:rsidRPr="00586797" w:rsidRDefault="00906263" w:rsidP="00906263"/>
    <w:p w:rsidR="00CF2709" w:rsidRPr="00586797" w:rsidRDefault="00CF2709" w:rsidP="00CF270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86797">
        <w:rPr>
          <w:rFonts w:ascii="Times New Roman" w:hAnsi="Times New Roman"/>
          <w:b w:val="0"/>
          <w:color w:val="auto"/>
          <w:sz w:val="28"/>
          <w:szCs w:val="28"/>
        </w:rPr>
        <w:t>заявление.</w:t>
      </w:r>
    </w:p>
    <w:p w:rsidR="00906263" w:rsidRPr="00586797" w:rsidRDefault="00906263" w:rsidP="00906263"/>
    <w:p w:rsidR="002664CF" w:rsidRPr="00586797" w:rsidRDefault="002664CF" w:rsidP="002664C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На основании Соглашения о предоставлении субсидий от _________ №_______ прошу предоставить из бюджета города </w:t>
      </w:r>
      <w:r w:rsidR="00305A77" w:rsidRPr="00586797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58679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D424C" w:rsidRPr="005867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6797">
        <w:rPr>
          <w:rFonts w:ascii="Times New Roman" w:hAnsi="Times New Roman" w:cs="Times New Roman"/>
          <w:sz w:val="28"/>
          <w:szCs w:val="28"/>
        </w:rPr>
        <w:t>на возмещение недополученных доходов, связанных с  предоставлением услуг социального такси за _</w:t>
      </w:r>
      <w:r w:rsidR="003D424C" w:rsidRPr="00586797">
        <w:rPr>
          <w:rFonts w:ascii="Times New Roman" w:hAnsi="Times New Roman" w:cs="Times New Roman"/>
          <w:sz w:val="28"/>
          <w:szCs w:val="28"/>
        </w:rPr>
        <w:t>______</w:t>
      </w:r>
      <w:r w:rsidRPr="00586797">
        <w:rPr>
          <w:rFonts w:ascii="Times New Roman" w:hAnsi="Times New Roman" w:cs="Times New Roman"/>
          <w:sz w:val="28"/>
          <w:szCs w:val="28"/>
        </w:rPr>
        <w:t>______ 20___г.</w:t>
      </w:r>
    </w:p>
    <w:p w:rsidR="002664CF" w:rsidRPr="00586797" w:rsidRDefault="002664CF" w:rsidP="002664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от имени юридического лица без доверенности, индивидуальный предприниматель </w:t>
      </w:r>
    </w:p>
    <w:p w:rsidR="00CF2709" w:rsidRPr="00586797" w:rsidRDefault="00CF2709" w:rsidP="005A6F25">
      <w:pPr>
        <w:jc w:val="both"/>
        <w:rPr>
          <w:sz w:val="28"/>
          <w:szCs w:val="28"/>
        </w:rPr>
      </w:pPr>
    </w:p>
    <w:p w:rsidR="00CF2709" w:rsidRPr="00586797" w:rsidRDefault="00CF2709" w:rsidP="00CF2709">
      <w:pPr>
        <w:pStyle w:val="af0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Руководитель ____</w:t>
      </w:r>
      <w:r w:rsidR="003C2589" w:rsidRPr="00586797">
        <w:rPr>
          <w:rFonts w:ascii="Times New Roman" w:hAnsi="Times New Roman" w:cs="Times New Roman"/>
          <w:sz w:val="28"/>
          <w:szCs w:val="28"/>
        </w:rPr>
        <w:t>___________</w:t>
      </w:r>
      <w:r w:rsidRPr="00586797">
        <w:rPr>
          <w:rFonts w:ascii="Times New Roman" w:hAnsi="Times New Roman" w:cs="Times New Roman"/>
          <w:sz w:val="28"/>
          <w:szCs w:val="28"/>
        </w:rPr>
        <w:t>_____ ___________</w:t>
      </w:r>
      <w:r w:rsidR="003C2589" w:rsidRPr="00586797">
        <w:rPr>
          <w:rFonts w:ascii="Times New Roman" w:hAnsi="Times New Roman" w:cs="Times New Roman"/>
          <w:sz w:val="28"/>
          <w:szCs w:val="28"/>
        </w:rPr>
        <w:t xml:space="preserve">  </w:t>
      </w:r>
      <w:r w:rsidRPr="00586797">
        <w:rPr>
          <w:rFonts w:ascii="Times New Roman" w:hAnsi="Times New Roman" w:cs="Times New Roman"/>
          <w:sz w:val="28"/>
          <w:szCs w:val="28"/>
        </w:rPr>
        <w:t>_</w:t>
      </w:r>
      <w:r w:rsidR="003C2589" w:rsidRPr="00586797">
        <w:rPr>
          <w:rFonts w:ascii="Times New Roman" w:hAnsi="Times New Roman" w:cs="Times New Roman"/>
          <w:sz w:val="28"/>
          <w:szCs w:val="28"/>
        </w:rPr>
        <w:t>_________</w:t>
      </w:r>
      <w:r w:rsidRPr="00586797">
        <w:rPr>
          <w:rFonts w:ascii="Times New Roman" w:hAnsi="Times New Roman" w:cs="Times New Roman"/>
          <w:sz w:val="28"/>
          <w:szCs w:val="28"/>
        </w:rPr>
        <w:t>_________</w:t>
      </w:r>
    </w:p>
    <w:p w:rsidR="00CF2709" w:rsidRPr="00586797" w:rsidRDefault="003C2589" w:rsidP="00CF2709">
      <w:pPr>
        <w:pStyle w:val="af0"/>
        <w:rPr>
          <w:rFonts w:ascii="Times New Roman" w:hAnsi="Times New Roman" w:cs="Times New Roman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F2709" w:rsidRPr="00586797">
        <w:rPr>
          <w:rFonts w:ascii="Times New Roman" w:hAnsi="Times New Roman" w:cs="Times New Roman"/>
          <w:sz w:val="28"/>
          <w:szCs w:val="28"/>
        </w:rPr>
        <w:t>(</w:t>
      </w:r>
      <w:r w:rsidR="00CF2709" w:rsidRPr="00586797">
        <w:rPr>
          <w:rFonts w:ascii="Times New Roman" w:hAnsi="Times New Roman" w:cs="Times New Roman"/>
          <w:szCs w:val="28"/>
        </w:rPr>
        <w:t>должность)</w:t>
      </w:r>
      <w:r w:rsidRPr="00586797">
        <w:rPr>
          <w:rFonts w:ascii="Times New Roman" w:hAnsi="Times New Roman" w:cs="Times New Roman"/>
          <w:szCs w:val="28"/>
        </w:rPr>
        <w:t xml:space="preserve">              </w:t>
      </w:r>
      <w:r w:rsidR="00CF2709" w:rsidRPr="00586797">
        <w:rPr>
          <w:rFonts w:ascii="Times New Roman" w:hAnsi="Times New Roman" w:cs="Times New Roman"/>
          <w:szCs w:val="28"/>
        </w:rPr>
        <w:t xml:space="preserve"> (подпись)</w:t>
      </w:r>
      <w:r w:rsidRPr="00586797">
        <w:rPr>
          <w:rFonts w:ascii="Times New Roman" w:hAnsi="Times New Roman" w:cs="Times New Roman"/>
          <w:szCs w:val="28"/>
        </w:rPr>
        <w:t xml:space="preserve">        </w:t>
      </w:r>
      <w:r w:rsidR="00CF2709" w:rsidRPr="00586797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CF2709" w:rsidRPr="00586797" w:rsidRDefault="00CF2709" w:rsidP="00CF2709">
      <w:pPr>
        <w:pStyle w:val="af0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5A6F25" w:rsidRPr="00586797" w:rsidRDefault="005A6F25" w:rsidP="00CF270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3C2589" w:rsidRPr="00586797" w:rsidRDefault="003D424C" w:rsidP="00CF2709">
      <w:pPr>
        <w:pStyle w:val="af0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«</w:t>
      </w:r>
      <w:r w:rsidR="00CF2709" w:rsidRPr="00586797">
        <w:rPr>
          <w:rFonts w:ascii="Times New Roman" w:hAnsi="Times New Roman" w:cs="Times New Roman"/>
          <w:sz w:val="28"/>
          <w:szCs w:val="28"/>
        </w:rPr>
        <w:t>___</w:t>
      </w:r>
      <w:r w:rsidRPr="00586797">
        <w:rPr>
          <w:rFonts w:ascii="Times New Roman" w:hAnsi="Times New Roman" w:cs="Times New Roman"/>
          <w:sz w:val="28"/>
          <w:szCs w:val="28"/>
        </w:rPr>
        <w:t>»</w:t>
      </w:r>
      <w:r w:rsidR="00CF2709" w:rsidRPr="00586797">
        <w:rPr>
          <w:rFonts w:ascii="Times New Roman" w:hAnsi="Times New Roman" w:cs="Times New Roman"/>
          <w:sz w:val="28"/>
          <w:szCs w:val="28"/>
        </w:rPr>
        <w:t xml:space="preserve"> _____ 20 ___ г.</w:t>
      </w:r>
    </w:p>
    <w:p w:rsidR="00305A77" w:rsidRPr="00586797" w:rsidRDefault="00305A77" w:rsidP="00305A77"/>
    <w:p w:rsidR="00305A77" w:rsidRPr="00586797" w:rsidRDefault="00305A77" w:rsidP="00305A77">
      <w:pPr>
        <w:sectPr w:rsidR="00305A77" w:rsidRPr="00586797" w:rsidSect="0017138F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5A6F25" w:rsidRPr="00586797" w:rsidRDefault="00FF379F" w:rsidP="00FF379F">
      <w:pPr>
        <w:pStyle w:val="2"/>
        <w:ind w:left="5670"/>
        <w:rPr>
          <w:rStyle w:val="a6"/>
          <w:b w:val="0"/>
          <w:bCs w:val="0"/>
          <w:color w:val="auto"/>
          <w:szCs w:val="28"/>
        </w:rPr>
      </w:pPr>
      <w:bookmarkStart w:id="31" w:name="sub_20000"/>
      <w:r w:rsidRPr="00586797">
        <w:rPr>
          <w:rStyle w:val="a6"/>
          <w:b w:val="0"/>
          <w:bCs w:val="0"/>
          <w:color w:val="auto"/>
          <w:szCs w:val="28"/>
        </w:rPr>
        <w:lastRenderedPageBreak/>
        <w:t>Приложение</w:t>
      </w:r>
      <w:r w:rsidR="002664CF" w:rsidRPr="00586797">
        <w:rPr>
          <w:rStyle w:val="a6"/>
          <w:b w:val="0"/>
          <w:bCs w:val="0"/>
          <w:color w:val="auto"/>
          <w:szCs w:val="28"/>
        </w:rPr>
        <w:t>3</w:t>
      </w:r>
      <w:r w:rsidRPr="00586797">
        <w:rPr>
          <w:rStyle w:val="a6"/>
          <w:b w:val="0"/>
          <w:bCs w:val="0"/>
          <w:color w:val="auto"/>
          <w:szCs w:val="28"/>
        </w:rPr>
        <w:br/>
        <w:t xml:space="preserve">к Порядку </w:t>
      </w:r>
    </w:p>
    <w:bookmarkEnd w:id="31"/>
    <w:p w:rsidR="005A6F25" w:rsidRPr="00586797" w:rsidRDefault="005A6F25" w:rsidP="00CF2709">
      <w:pPr>
        <w:pStyle w:val="1"/>
        <w:rPr>
          <w:rFonts w:ascii="Times New Roman" w:hAnsi="Times New Roman"/>
          <w:sz w:val="28"/>
          <w:szCs w:val="28"/>
        </w:rPr>
      </w:pPr>
    </w:p>
    <w:p w:rsidR="00CF2709" w:rsidRPr="00586797" w:rsidRDefault="00CF2709" w:rsidP="00CF270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86797">
        <w:rPr>
          <w:rFonts w:ascii="Times New Roman" w:hAnsi="Times New Roman"/>
          <w:b w:val="0"/>
          <w:color w:val="auto"/>
          <w:sz w:val="28"/>
          <w:szCs w:val="28"/>
        </w:rPr>
        <w:t>Ведомость</w:t>
      </w:r>
      <w:r w:rsidRPr="00586797">
        <w:rPr>
          <w:rFonts w:ascii="Times New Roman" w:hAnsi="Times New Roman"/>
          <w:b w:val="0"/>
          <w:color w:val="auto"/>
          <w:sz w:val="28"/>
          <w:szCs w:val="28"/>
        </w:rPr>
        <w:br/>
        <w:t>учета поступивших заявок на предоставление услуг социального такси</w:t>
      </w:r>
      <w:r w:rsidRPr="00586797">
        <w:rPr>
          <w:rFonts w:ascii="Times New Roman" w:hAnsi="Times New Roman"/>
          <w:b w:val="0"/>
          <w:color w:val="auto"/>
          <w:sz w:val="28"/>
          <w:szCs w:val="28"/>
        </w:rPr>
        <w:br/>
        <w:t>N автомобиля _________ Ф.И.О. водителя _____________________________</w:t>
      </w:r>
    </w:p>
    <w:p w:rsidR="00CF2709" w:rsidRPr="00586797" w:rsidRDefault="00CF2709" w:rsidP="00CF2709">
      <w:pPr>
        <w:rPr>
          <w:sz w:val="28"/>
          <w:szCs w:val="28"/>
        </w:rPr>
      </w:pPr>
    </w:p>
    <w:tbl>
      <w:tblPr>
        <w:tblW w:w="1017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817"/>
        <w:gridCol w:w="1027"/>
        <w:gridCol w:w="1417"/>
        <w:gridCol w:w="992"/>
        <w:gridCol w:w="993"/>
        <w:gridCol w:w="992"/>
        <w:gridCol w:w="850"/>
        <w:gridCol w:w="851"/>
        <w:gridCol w:w="992"/>
        <w:gridCol w:w="783"/>
      </w:tblGrid>
      <w:tr w:rsidR="003C2589" w:rsidRPr="00586797" w:rsidTr="00C11702"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N</w:t>
            </w:r>
            <w:r w:rsidRPr="00586797"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 xml:space="preserve">Ф.И.О., дата 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рожде</w:t>
            </w:r>
            <w:r w:rsidR="00C11702" w:rsidRPr="00586797">
              <w:rPr>
                <w:rFonts w:ascii="Times New Roman" w:hAnsi="Times New Roman"/>
                <w:sz w:val="22"/>
                <w:szCs w:val="22"/>
              </w:rPr>
              <w:t>-</w:t>
            </w:r>
            <w:r w:rsidRPr="00586797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Номер пенсион</w:t>
            </w:r>
            <w:r w:rsidR="00C11702" w:rsidRPr="00586797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5867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удостовере</w:t>
            </w:r>
            <w:r w:rsidR="00C11702" w:rsidRPr="00586797">
              <w:rPr>
                <w:rFonts w:ascii="Times New Roman" w:hAnsi="Times New Roman"/>
                <w:sz w:val="22"/>
                <w:szCs w:val="22"/>
              </w:rPr>
              <w:t>-</w:t>
            </w:r>
            <w:r w:rsidRPr="00586797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r w:rsidRPr="00586797">
              <w:rPr>
                <w:rFonts w:ascii="Times New Roman" w:hAnsi="Times New Roman"/>
                <w:sz w:val="22"/>
                <w:szCs w:val="22"/>
              </w:rPr>
              <w:t xml:space="preserve">, группа, группа 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инвалиднос</w:t>
            </w:r>
            <w:r w:rsidR="00C11702" w:rsidRPr="00586797">
              <w:rPr>
                <w:rFonts w:ascii="Times New Roman" w:hAnsi="Times New Roman"/>
                <w:sz w:val="22"/>
                <w:szCs w:val="22"/>
              </w:rPr>
              <w:t>-</w:t>
            </w:r>
            <w:r w:rsidRPr="00586797">
              <w:rPr>
                <w:rFonts w:ascii="Times New Roman" w:hAnsi="Times New Roman"/>
                <w:sz w:val="22"/>
                <w:szCs w:val="22"/>
              </w:rPr>
              <w:t>ти</w:t>
            </w:r>
            <w:proofErr w:type="spellEnd"/>
            <w:r w:rsidRPr="00586797">
              <w:rPr>
                <w:rFonts w:ascii="Times New Roman" w:hAnsi="Times New Roman"/>
                <w:sz w:val="22"/>
                <w:szCs w:val="22"/>
              </w:rPr>
              <w:t xml:space="preserve">, номер справки 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многодет</w:t>
            </w:r>
            <w:proofErr w:type="spellEnd"/>
            <w:r w:rsidR="00C11702" w:rsidRPr="00586797">
              <w:rPr>
                <w:rFonts w:ascii="Times New Roman" w:hAnsi="Times New Roman"/>
                <w:sz w:val="22"/>
                <w:szCs w:val="22"/>
              </w:rPr>
              <w:t>-</w:t>
            </w:r>
            <w:r w:rsidRPr="00586797">
              <w:rPr>
                <w:rFonts w:ascii="Times New Roman" w:hAnsi="Times New Roman"/>
                <w:sz w:val="22"/>
                <w:szCs w:val="22"/>
              </w:rPr>
              <w:t>ной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 xml:space="preserve">Адрес подачи 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автомо</w:t>
            </w:r>
            <w:r w:rsidR="00C11702" w:rsidRPr="00586797">
              <w:rPr>
                <w:rFonts w:ascii="Times New Roman" w:hAnsi="Times New Roman"/>
                <w:sz w:val="22"/>
                <w:szCs w:val="22"/>
              </w:rPr>
              <w:t>-</w:t>
            </w:r>
            <w:r w:rsidRPr="00586797">
              <w:rPr>
                <w:rFonts w:ascii="Times New Roman" w:hAnsi="Times New Roman"/>
                <w:sz w:val="22"/>
                <w:szCs w:val="22"/>
              </w:rPr>
              <w:t>биля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 xml:space="preserve">Время подачи 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автомо</w:t>
            </w:r>
            <w:r w:rsidR="00C11702" w:rsidRPr="00586797">
              <w:rPr>
                <w:rFonts w:ascii="Times New Roman" w:hAnsi="Times New Roman"/>
                <w:sz w:val="22"/>
                <w:szCs w:val="22"/>
              </w:rPr>
              <w:t>-</w:t>
            </w:r>
            <w:r w:rsidRPr="00586797">
              <w:rPr>
                <w:rFonts w:ascii="Times New Roman" w:hAnsi="Times New Roman"/>
                <w:sz w:val="22"/>
                <w:szCs w:val="22"/>
              </w:rPr>
              <w:t>биля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 xml:space="preserve">Время 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ожида</w:t>
            </w:r>
            <w:r w:rsidR="00C11702" w:rsidRPr="00586797">
              <w:rPr>
                <w:rFonts w:ascii="Times New Roman" w:hAnsi="Times New Roman"/>
                <w:sz w:val="22"/>
                <w:szCs w:val="22"/>
              </w:rPr>
              <w:t>-</w:t>
            </w:r>
            <w:r w:rsidRPr="00586797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r w:rsidRPr="00586797">
              <w:rPr>
                <w:rFonts w:ascii="Times New Roman" w:hAnsi="Times New Roman"/>
                <w:sz w:val="22"/>
                <w:szCs w:val="22"/>
              </w:rPr>
              <w:t xml:space="preserve"> гражданина водите</w:t>
            </w:r>
            <w:r w:rsidR="00C11702" w:rsidRPr="00586797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лем</w:t>
            </w:r>
            <w:proofErr w:type="spellEnd"/>
            <w:r w:rsidRPr="00586797">
              <w:rPr>
                <w:rFonts w:ascii="Times New Roman" w:hAnsi="Times New Roman"/>
                <w:sz w:val="22"/>
                <w:szCs w:val="22"/>
              </w:rPr>
              <w:t xml:space="preserve"> в пункте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Время возврата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 xml:space="preserve">Пункт 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назна</w:t>
            </w:r>
            <w:r w:rsidR="003C2589" w:rsidRPr="00586797">
              <w:rPr>
                <w:rFonts w:ascii="Times New Roman" w:hAnsi="Times New Roman"/>
                <w:sz w:val="22"/>
                <w:szCs w:val="22"/>
              </w:rPr>
              <w:t>-</w:t>
            </w:r>
            <w:r w:rsidRPr="00586797">
              <w:rPr>
                <w:rFonts w:ascii="Times New Roman" w:hAnsi="Times New Roman"/>
                <w:sz w:val="22"/>
                <w:szCs w:val="22"/>
              </w:rPr>
              <w:t>чения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Стои</w:t>
            </w:r>
            <w:r w:rsidR="003C2589" w:rsidRPr="00586797">
              <w:rPr>
                <w:rFonts w:ascii="Times New Roman" w:hAnsi="Times New Roman"/>
                <w:sz w:val="22"/>
                <w:szCs w:val="22"/>
              </w:rPr>
              <w:t>-</w:t>
            </w:r>
            <w:r w:rsidRPr="00586797">
              <w:rPr>
                <w:rFonts w:ascii="Times New Roman" w:hAnsi="Times New Roman"/>
                <w:sz w:val="22"/>
                <w:szCs w:val="22"/>
              </w:rPr>
              <w:t>мость</w:t>
            </w:r>
            <w:proofErr w:type="spellEnd"/>
            <w:r w:rsidRPr="00586797">
              <w:rPr>
                <w:rFonts w:ascii="Times New Roman" w:hAnsi="Times New Roman"/>
                <w:sz w:val="22"/>
                <w:szCs w:val="22"/>
              </w:rPr>
              <w:t xml:space="preserve"> услуги, (руб.)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Под</w:t>
            </w:r>
            <w:r w:rsidR="003C2589" w:rsidRPr="00586797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586797">
              <w:rPr>
                <w:rFonts w:ascii="Times New Roman" w:hAnsi="Times New Roman"/>
                <w:sz w:val="22"/>
                <w:szCs w:val="22"/>
              </w:rPr>
              <w:t>пись</w:t>
            </w:r>
            <w:proofErr w:type="spellEnd"/>
            <w:r w:rsidRPr="00586797">
              <w:rPr>
                <w:rFonts w:ascii="Times New Roman" w:hAnsi="Times New Roman"/>
                <w:sz w:val="22"/>
                <w:szCs w:val="22"/>
              </w:rPr>
              <w:t xml:space="preserve"> заявителя</w:t>
            </w:r>
          </w:p>
        </w:tc>
      </w:tr>
      <w:tr w:rsidR="003C2589" w:rsidRPr="003C2589" w:rsidTr="00C11702"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09" w:rsidRPr="00586797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09" w:rsidRPr="003C2589" w:rsidRDefault="00CF2709" w:rsidP="000B749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9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</w:tbl>
    <w:p w:rsidR="00CF2709" w:rsidRPr="00906263" w:rsidRDefault="00CF2709" w:rsidP="003C2589">
      <w:pPr>
        <w:rPr>
          <w:sz w:val="28"/>
          <w:szCs w:val="28"/>
        </w:rPr>
      </w:pPr>
      <w:bookmarkStart w:id="32" w:name="_GoBack"/>
      <w:bookmarkEnd w:id="32"/>
    </w:p>
    <w:sectPr w:rsidR="00CF2709" w:rsidRPr="00906263" w:rsidSect="003C2589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CD" w:rsidRDefault="006666CD">
      <w:r>
        <w:separator/>
      </w:r>
    </w:p>
  </w:endnote>
  <w:endnote w:type="continuationSeparator" w:id="0">
    <w:p w:rsidR="006666CD" w:rsidRDefault="0066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CD" w:rsidRDefault="006666CD">
      <w:r>
        <w:separator/>
      </w:r>
    </w:p>
  </w:footnote>
  <w:footnote w:type="continuationSeparator" w:id="0">
    <w:p w:rsidR="006666CD" w:rsidRDefault="0066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CF" w:rsidRDefault="005817C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17CF" w:rsidRDefault="005817C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CF" w:rsidRDefault="005817C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86797">
      <w:rPr>
        <w:rStyle w:val="aa"/>
        <w:noProof/>
      </w:rPr>
      <w:t>3</w:t>
    </w:r>
    <w:r>
      <w:rPr>
        <w:rStyle w:val="aa"/>
      </w:rPr>
      <w:fldChar w:fldCharType="end"/>
    </w:r>
  </w:p>
  <w:p w:rsidR="005817CF" w:rsidRDefault="005817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4B9E"/>
    <w:multiLevelType w:val="hybridMultilevel"/>
    <w:tmpl w:val="E0E65246"/>
    <w:lvl w:ilvl="0" w:tplc="372A93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D"/>
    <w:rsid w:val="00040E0D"/>
    <w:rsid w:val="00042748"/>
    <w:rsid w:val="000B7494"/>
    <w:rsid w:val="000C0BEF"/>
    <w:rsid w:val="000C32DD"/>
    <w:rsid w:val="000F5FC7"/>
    <w:rsid w:val="001058F3"/>
    <w:rsid w:val="00135EE2"/>
    <w:rsid w:val="00153E85"/>
    <w:rsid w:val="0017138F"/>
    <w:rsid w:val="0017431D"/>
    <w:rsid w:val="00182B3E"/>
    <w:rsid w:val="001C76B5"/>
    <w:rsid w:val="00200229"/>
    <w:rsid w:val="002438F0"/>
    <w:rsid w:val="00254756"/>
    <w:rsid w:val="00255438"/>
    <w:rsid w:val="00256A05"/>
    <w:rsid w:val="0026244E"/>
    <w:rsid w:val="00262A60"/>
    <w:rsid w:val="002664CF"/>
    <w:rsid w:val="00272D1E"/>
    <w:rsid w:val="002A3887"/>
    <w:rsid w:val="002D3548"/>
    <w:rsid w:val="002F5847"/>
    <w:rsid w:val="00305A77"/>
    <w:rsid w:val="0032481C"/>
    <w:rsid w:val="00362069"/>
    <w:rsid w:val="00392851"/>
    <w:rsid w:val="003C063E"/>
    <w:rsid w:val="003C2589"/>
    <w:rsid w:val="003C4324"/>
    <w:rsid w:val="003D424C"/>
    <w:rsid w:val="00453055"/>
    <w:rsid w:val="00454B84"/>
    <w:rsid w:val="00473C1E"/>
    <w:rsid w:val="00493BFC"/>
    <w:rsid w:val="004C7996"/>
    <w:rsid w:val="00536025"/>
    <w:rsid w:val="00571AAD"/>
    <w:rsid w:val="00577710"/>
    <w:rsid w:val="005817CF"/>
    <w:rsid w:val="00586797"/>
    <w:rsid w:val="00591877"/>
    <w:rsid w:val="005A6F25"/>
    <w:rsid w:val="005D5EC3"/>
    <w:rsid w:val="005E1815"/>
    <w:rsid w:val="006108E1"/>
    <w:rsid w:val="006666CD"/>
    <w:rsid w:val="00671CFE"/>
    <w:rsid w:val="006A7B06"/>
    <w:rsid w:val="006B3147"/>
    <w:rsid w:val="006B5209"/>
    <w:rsid w:val="006C44D6"/>
    <w:rsid w:val="006C53DD"/>
    <w:rsid w:val="006E5821"/>
    <w:rsid w:val="006F20D1"/>
    <w:rsid w:val="00704223"/>
    <w:rsid w:val="00707FCA"/>
    <w:rsid w:val="00735F2C"/>
    <w:rsid w:val="0074793F"/>
    <w:rsid w:val="007541A3"/>
    <w:rsid w:val="00783908"/>
    <w:rsid w:val="00795D44"/>
    <w:rsid w:val="007B1028"/>
    <w:rsid w:val="007C0453"/>
    <w:rsid w:val="007D66AE"/>
    <w:rsid w:val="008054D1"/>
    <w:rsid w:val="008307C5"/>
    <w:rsid w:val="0083759B"/>
    <w:rsid w:val="00851E5D"/>
    <w:rsid w:val="00853CFF"/>
    <w:rsid w:val="00864464"/>
    <w:rsid w:val="00881074"/>
    <w:rsid w:val="00891D8A"/>
    <w:rsid w:val="00897E8C"/>
    <w:rsid w:val="008A2B53"/>
    <w:rsid w:val="008A7B3F"/>
    <w:rsid w:val="008B4C18"/>
    <w:rsid w:val="008E0D2B"/>
    <w:rsid w:val="008E1927"/>
    <w:rsid w:val="00902807"/>
    <w:rsid w:val="00906263"/>
    <w:rsid w:val="00921CCA"/>
    <w:rsid w:val="0093136D"/>
    <w:rsid w:val="00933113"/>
    <w:rsid w:val="009617B1"/>
    <w:rsid w:val="00970FCB"/>
    <w:rsid w:val="00990BC8"/>
    <w:rsid w:val="00994AF7"/>
    <w:rsid w:val="009C3B0A"/>
    <w:rsid w:val="009F588A"/>
    <w:rsid w:val="00A06C08"/>
    <w:rsid w:val="00A219D0"/>
    <w:rsid w:val="00A30B34"/>
    <w:rsid w:val="00A55957"/>
    <w:rsid w:val="00AB7EB0"/>
    <w:rsid w:val="00AC00DC"/>
    <w:rsid w:val="00AD02CF"/>
    <w:rsid w:val="00AD3AF2"/>
    <w:rsid w:val="00AF024A"/>
    <w:rsid w:val="00B10B54"/>
    <w:rsid w:val="00B1485E"/>
    <w:rsid w:val="00B15B45"/>
    <w:rsid w:val="00B215F0"/>
    <w:rsid w:val="00B22E37"/>
    <w:rsid w:val="00B32D54"/>
    <w:rsid w:val="00B75B86"/>
    <w:rsid w:val="00B919AA"/>
    <w:rsid w:val="00B95F37"/>
    <w:rsid w:val="00BB08AD"/>
    <w:rsid w:val="00BD7529"/>
    <w:rsid w:val="00BE0880"/>
    <w:rsid w:val="00BF774E"/>
    <w:rsid w:val="00C05E9F"/>
    <w:rsid w:val="00C11702"/>
    <w:rsid w:val="00C16F24"/>
    <w:rsid w:val="00C20127"/>
    <w:rsid w:val="00C430F6"/>
    <w:rsid w:val="00C73D95"/>
    <w:rsid w:val="00C83A1C"/>
    <w:rsid w:val="00C92817"/>
    <w:rsid w:val="00C96632"/>
    <w:rsid w:val="00CA0CB2"/>
    <w:rsid w:val="00CD53D9"/>
    <w:rsid w:val="00CE1BF8"/>
    <w:rsid w:val="00CF2709"/>
    <w:rsid w:val="00CF3E89"/>
    <w:rsid w:val="00CF60FC"/>
    <w:rsid w:val="00D83BAD"/>
    <w:rsid w:val="00D859DE"/>
    <w:rsid w:val="00DC6F4F"/>
    <w:rsid w:val="00DE4942"/>
    <w:rsid w:val="00DE5588"/>
    <w:rsid w:val="00DF3C7A"/>
    <w:rsid w:val="00E45F44"/>
    <w:rsid w:val="00E6008E"/>
    <w:rsid w:val="00E6354A"/>
    <w:rsid w:val="00E95FF1"/>
    <w:rsid w:val="00EB5F94"/>
    <w:rsid w:val="00EC3F2E"/>
    <w:rsid w:val="00EC4075"/>
    <w:rsid w:val="00F21F34"/>
    <w:rsid w:val="00F54B92"/>
    <w:rsid w:val="00F55C70"/>
    <w:rsid w:val="00F61ECB"/>
    <w:rsid w:val="00FB1155"/>
    <w:rsid w:val="00FB55A2"/>
    <w:rsid w:val="00FD200C"/>
    <w:rsid w:val="00FD64B0"/>
    <w:rsid w:val="00FE1D50"/>
    <w:rsid w:val="00FF379F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qFormat/>
    <w:pPr>
      <w:keepNext/>
      <w:ind w:left="648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4">
    <w:name w:val="Оглавление"/>
    <w:basedOn w:val="a"/>
    <w:next w:val="a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0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character" w:customStyle="1" w:styleId="a6">
    <w:name w:val="Цветовое выделение"/>
    <w:uiPriority w:val="99"/>
    <w:rPr>
      <w:b/>
      <w:bCs/>
      <w:color w:val="000080"/>
    </w:rPr>
  </w:style>
  <w:style w:type="character" w:customStyle="1" w:styleId="a7">
    <w:name w:val="Гипертекстовая ссылка"/>
    <w:uiPriority w:val="99"/>
    <w:rPr>
      <w:b/>
      <w:bCs/>
      <w:color w:val="008000"/>
    </w:rPr>
  </w:style>
  <w:style w:type="paragraph" w:styleId="a8">
    <w:name w:val="Body Text Indent"/>
    <w:basedOn w:val="a"/>
    <w:semiHidden/>
    <w:pPr>
      <w:ind w:firstLine="720"/>
      <w:jc w:val="both"/>
    </w:pPr>
    <w:rPr>
      <w:sz w:val="28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customStyle="1" w:styleId="ConsPlusNormal">
    <w:name w:val="ConsPlusNormal"/>
    <w:rsid w:val="009C3B0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600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6008E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04274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42748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styleId="ad">
    <w:name w:val="Normal (Web)"/>
    <w:basedOn w:val="a"/>
    <w:uiPriority w:val="99"/>
    <w:unhideWhenUsed/>
    <w:rsid w:val="00042748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735F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35F2C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CF2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74793F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f1">
    <w:name w:val="Hyperlink"/>
    <w:basedOn w:val="a0"/>
    <w:uiPriority w:val="99"/>
    <w:unhideWhenUsed/>
    <w:rsid w:val="00EC3F2E"/>
    <w:rPr>
      <w:color w:val="0000FF" w:themeColor="hyperlink"/>
      <w:u w:val="single"/>
    </w:rPr>
  </w:style>
  <w:style w:type="paragraph" w:customStyle="1" w:styleId="s1">
    <w:name w:val="s_1"/>
    <w:basedOn w:val="a"/>
    <w:rsid w:val="00EC3F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qFormat/>
    <w:pPr>
      <w:keepNext/>
      <w:ind w:left="648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4">
    <w:name w:val="Оглавление"/>
    <w:basedOn w:val="a"/>
    <w:next w:val="a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0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character" w:customStyle="1" w:styleId="a6">
    <w:name w:val="Цветовое выделение"/>
    <w:uiPriority w:val="99"/>
    <w:rPr>
      <w:b/>
      <w:bCs/>
      <w:color w:val="000080"/>
    </w:rPr>
  </w:style>
  <w:style w:type="character" w:customStyle="1" w:styleId="a7">
    <w:name w:val="Гипертекстовая ссылка"/>
    <w:uiPriority w:val="99"/>
    <w:rPr>
      <w:b/>
      <w:bCs/>
      <w:color w:val="008000"/>
    </w:rPr>
  </w:style>
  <w:style w:type="paragraph" w:styleId="a8">
    <w:name w:val="Body Text Indent"/>
    <w:basedOn w:val="a"/>
    <w:semiHidden/>
    <w:pPr>
      <w:ind w:firstLine="720"/>
      <w:jc w:val="both"/>
    </w:pPr>
    <w:rPr>
      <w:sz w:val="28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customStyle="1" w:styleId="ConsPlusNormal">
    <w:name w:val="ConsPlusNormal"/>
    <w:rsid w:val="009C3B0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600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6008E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04274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42748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styleId="ad">
    <w:name w:val="Normal (Web)"/>
    <w:basedOn w:val="a"/>
    <w:uiPriority w:val="99"/>
    <w:unhideWhenUsed/>
    <w:rsid w:val="00042748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735F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35F2C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CF2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74793F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f1">
    <w:name w:val="Hyperlink"/>
    <w:basedOn w:val="a0"/>
    <w:uiPriority w:val="99"/>
    <w:unhideWhenUsed/>
    <w:rsid w:val="00EC3F2E"/>
    <w:rPr>
      <w:color w:val="0000FF" w:themeColor="hyperlink"/>
      <w:u w:val="single"/>
    </w:rPr>
  </w:style>
  <w:style w:type="paragraph" w:customStyle="1" w:styleId="s1">
    <w:name w:val="s_1"/>
    <w:basedOn w:val="a"/>
    <w:rsid w:val="00EC3F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R&amp;n=480810&amp;dst=68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OS&amp;n=465808&amp;dst=37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arant.adm.local/document/redirect/12185061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OS&amp;n=465808&amp;dst=3704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OS&amp;n=4658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.adm.local/document/redirect/12185061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5A9B-24F4-48E0-934F-BA93F3E1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5260</Words>
  <Characters>41790</Characters>
  <Application>Microsoft Office Word</Application>
  <DocSecurity>0</DocSecurity>
  <Lines>348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46957</CharactersWithSpaces>
  <SharedDoc>false</SharedDoc>
  <HLinks>
    <vt:vector size="102" baseType="variant">
      <vt:variant>
        <vt:i4>851976</vt:i4>
      </vt:variant>
      <vt:variant>
        <vt:i4>48</vt:i4>
      </vt:variant>
      <vt:variant>
        <vt:i4>0</vt:i4>
      </vt:variant>
      <vt:variant>
        <vt:i4>5</vt:i4>
      </vt:variant>
      <vt:variant>
        <vt:lpwstr>http://garant.adm.local/document/redirect/12185061/0</vt:lpwstr>
      </vt:variant>
      <vt:variant>
        <vt:lpwstr/>
      </vt:variant>
      <vt:variant>
        <vt:i4>262214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131139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327747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1179743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https://login.consultant.ru/link/?req=doc&amp;base=RZR&amp;n=480810&amp;dst=6810</vt:lpwstr>
      </vt:variant>
      <vt:variant>
        <vt:lpwstr/>
      </vt:variant>
      <vt:variant>
        <vt:i4>1704010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https://login.consultant.ru/link/?req=doc&amp;base=ROS&amp;n=465808&amp;dst=3722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https://login.consultant.ru/link/?req=doc&amp;base=ROS&amp;n=465808&amp;dst=3704</vt:lpwstr>
      </vt:variant>
      <vt:variant>
        <vt:lpwstr/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7798883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https://login.consultant.ru/link/?req=doc&amp;base=ROS&amp;n=465808</vt:lpwstr>
      </vt:variant>
      <vt:variant>
        <vt:lpwstr/>
      </vt:variant>
      <vt:variant>
        <vt:i4>851976</vt:i4>
      </vt:variant>
      <vt:variant>
        <vt:i4>6</vt:i4>
      </vt:variant>
      <vt:variant>
        <vt:i4>0</vt:i4>
      </vt:variant>
      <vt:variant>
        <vt:i4>5</vt:i4>
      </vt:variant>
      <vt:variant>
        <vt:lpwstr>http://garant.adm.local/document/redirect/12185061/0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http://garant.adm.local/document/redirect/12185061/0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prokopieva</dc:creator>
  <cp:lastModifiedBy>Дарья А. Алябьева</cp:lastModifiedBy>
  <cp:revision>3</cp:revision>
  <cp:lastPrinted>2023-10-31T08:50:00Z</cp:lastPrinted>
  <dcterms:created xsi:type="dcterms:W3CDTF">2024-12-06T03:24:00Z</dcterms:created>
  <dcterms:modified xsi:type="dcterms:W3CDTF">2024-12-06T06:36:00Z</dcterms:modified>
</cp:coreProperties>
</file>