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66F" w:rsidRDefault="00A9766F" w:rsidP="002418CC">
      <w:pPr>
        <w:pStyle w:val="ConsPlusTitle"/>
        <w:jc w:val="center"/>
        <w:outlineLvl w:val="2"/>
        <w:rPr>
          <w:rFonts w:ascii="Times New Roman" w:hAnsi="Times New Roman" w:cs="Times New Roman"/>
          <w:sz w:val="28"/>
          <w:szCs w:val="28"/>
        </w:rPr>
      </w:pPr>
      <w:bookmarkStart w:id="0" w:name="P312"/>
      <w:bookmarkEnd w:id="0"/>
      <w:r w:rsidRPr="00A9766F">
        <w:rPr>
          <w:rFonts w:ascii="Times New Roman" w:hAnsi="Times New Roman" w:cs="Times New Roman"/>
          <w:sz w:val="28"/>
          <w:szCs w:val="28"/>
        </w:rPr>
        <w:t>Требования к размещению наружных блоков систем кондиционирования и вентиляции</w:t>
      </w:r>
    </w:p>
    <w:p w:rsidR="00A9766F" w:rsidRPr="00A9766F" w:rsidRDefault="00A9766F" w:rsidP="00A9766F">
      <w:pPr>
        <w:pStyle w:val="ConsPlusTitle"/>
        <w:ind w:firstLine="540"/>
        <w:jc w:val="center"/>
        <w:outlineLvl w:val="2"/>
        <w:rPr>
          <w:rFonts w:ascii="Times New Roman" w:hAnsi="Times New Roman" w:cs="Times New Roman"/>
          <w:sz w:val="28"/>
          <w:szCs w:val="28"/>
        </w:rPr>
      </w:pPr>
    </w:p>
    <w:p w:rsidR="001B67D7" w:rsidRPr="00321A08" w:rsidRDefault="001B67D7" w:rsidP="00A9766F">
      <w:pPr>
        <w:pStyle w:val="ConsPlusTitle"/>
        <w:ind w:firstLine="540"/>
        <w:jc w:val="both"/>
        <w:outlineLvl w:val="2"/>
        <w:rPr>
          <w:rFonts w:ascii="Times New Roman" w:hAnsi="Times New Roman" w:cs="Times New Roman"/>
          <w:b w:val="0"/>
          <w:sz w:val="26"/>
          <w:szCs w:val="26"/>
        </w:rPr>
      </w:pPr>
      <w:r w:rsidRPr="00321A08">
        <w:rPr>
          <w:rFonts w:ascii="Times New Roman" w:eastAsia="Calibri" w:hAnsi="Times New Roman" w:cs="Times New Roman"/>
          <w:b w:val="0"/>
          <w:sz w:val="26"/>
          <w:szCs w:val="26"/>
        </w:rPr>
        <w:t xml:space="preserve">Правилами благоустройства территории городского округа - города Барнаула Алтайского края, утвержденными решением </w:t>
      </w:r>
      <w:proofErr w:type="spellStart"/>
      <w:r w:rsidRPr="00321A08">
        <w:rPr>
          <w:rFonts w:ascii="Times New Roman" w:eastAsia="Calibri" w:hAnsi="Times New Roman" w:cs="Times New Roman"/>
          <w:b w:val="0"/>
          <w:sz w:val="26"/>
          <w:szCs w:val="26"/>
        </w:rPr>
        <w:t>Барнаульской</w:t>
      </w:r>
      <w:proofErr w:type="spellEnd"/>
      <w:r w:rsidRPr="00321A08">
        <w:rPr>
          <w:rFonts w:ascii="Times New Roman" w:eastAsia="Calibri" w:hAnsi="Times New Roman" w:cs="Times New Roman"/>
          <w:b w:val="0"/>
          <w:sz w:val="26"/>
          <w:szCs w:val="26"/>
        </w:rPr>
        <w:t xml:space="preserve"> городской Думы от 19.03.2021 №645 (далее – Правила благоустройства), установлены </w:t>
      </w:r>
      <w:r w:rsidR="007D15AB" w:rsidRPr="00321A08">
        <w:rPr>
          <w:rFonts w:ascii="Times New Roman" w:hAnsi="Times New Roman" w:cs="Times New Roman"/>
          <w:b w:val="0"/>
          <w:sz w:val="26"/>
          <w:szCs w:val="26"/>
        </w:rPr>
        <w:t>т</w:t>
      </w:r>
      <w:r w:rsidRPr="00321A08">
        <w:rPr>
          <w:rFonts w:ascii="Times New Roman" w:hAnsi="Times New Roman" w:cs="Times New Roman"/>
          <w:b w:val="0"/>
          <w:sz w:val="26"/>
          <w:szCs w:val="26"/>
        </w:rPr>
        <w:t>ребования к размещению наружных блоков систем кондиционирования и вентиляции</w:t>
      </w:r>
      <w:r w:rsidR="00E85E38">
        <w:rPr>
          <w:rFonts w:ascii="Times New Roman" w:hAnsi="Times New Roman" w:cs="Times New Roman"/>
          <w:b w:val="0"/>
          <w:sz w:val="26"/>
          <w:szCs w:val="26"/>
        </w:rPr>
        <w:t>.</w:t>
      </w:r>
    </w:p>
    <w:p w:rsidR="002540DA" w:rsidRPr="00321A08" w:rsidRDefault="002540DA" w:rsidP="00BA52BD">
      <w:pPr>
        <w:pStyle w:val="ConsPlusNormal"/>
        <w:ind w:firstLine="540"/>
        <w:jc w:val="both"/>
        <w:rPr>
          <w:rFonts w:ascii="Times New Roman" w:hAnsi="Times New Roman" w:cs="Times New Roman"/>
          <w:sz w:val="26"/>
          <w:szCs w:val="26"/>
        </w:rPr>
      </w:pPr>
      <w:r w:rsidRPr="00321A08">
        <w:rPr>
          <w:rFonts w:ascii="Times New Roman" w:hAnsi="Times New Roman" w:cs="Times New Roman"/>
          <w:sz w:val="26"/>
          <w:szCs w:val="26"/>
        </w:rPr>
        <w:t>Размещение наружных блоков систем кондиционирования и вентиляции допускается:</w:t>
      </w:r>
    </w:p>
    <w:p w:rsidR="002540DA" w:rsidRPr="00321A08" w:rsidRDefault="001B67D7" w:rsidP="00BA52BD">
      <w:pPr>
        <w:pStyle w:val="ConsPlusNormal"/>
        <w:ind w:firstLine="540"/>
        <w:jc w:val="both"/>
        <w:rPr>
          <w:rFonts w:ascii="Times New Roman" w:hAnsi="Times New Roman" w:cs="Times New Roman"/>
          <w:sz w:val="26"/>
          <w:szCs w:val="26"/>
        </w:rPr>
      </w:pPr>
      <w:r w:rsidRPr="00321A08">
        <w:rPr>
          <w:rFonts w:ascii="Times New Roman" w:hAnsi="Times New Roman" w:cs="Times New Roman"/>
          <w:sz w:val="26"/>
          <w:szCs w:val="26"/>
        </w:rPr>
        <w:t xml:space="preserve">- </w:t>
      </w:r>
      <w:r w:rsidR="002540DA" w:rsidRPr="00321A08">
        <w:rPr>
          <w:rFonts w:ascii="Times New Roman" w:hAnsi="Times New Roman" w:cs="Times New Roman"/>
          <w:sz w:val="26"/>
          <w:szCs w:val="26"/>
        </w:rPr>
        <w:t>на кровлях зданий, строений и сооружений (</w:t>
      </w:r>
      <w:proofErr w:type="spellStart"/>
      <w:r w:rsidR="002540DA" w:rsidRPr="00321A08">
        <w:rPr>
          <w:rFonts w:ascii="Times New Roman" w:hAnsi="Times New Roman" w:cs="Times New Roman"/>
          <w:sz w:val="26"/>
          <w:szCs w:val="26"/>
        </w:rPr>
        <w:t>крышные</w:t>
      </w:r>
      <w:proofErr w:type="spellEnd"/>
      <w:r w:rsidR="002540DA" w:rsidRPr="00321A08">
        <w:rPr>
          <w:rFonts w:ascii="Times New Roman" w:hAnsi="Times New Roman" w:cs="Times New Roman"/>
          <w:sz w:val="26"/>
          <w:szCs w:val="26"/>
        </w:rPr>
        <w:t xml:space="preserve"> кондиционеры с внутренними каналами воздуховодов);</w:t>
      </w:r>
    </w:p>
    <w:p w:rsidR="002540DA" w:rsidRPr="00321A08" w:rsidRDefault="001B67D7" w:rsidP="00BA52BD">
      <w:pPr>
        <w:pStyle w:val="ConsPlusNormal"/>
        <w:ind w:firstLine="540"/>
        <w:jc w:val="both"/>
        <w:rPr>
          <w:rFonts w:ascii="Times New Roman" w:hAnsi="Times New Roman" w:cs="Times New Roman"/>
          <w:sz w:val="26"/>
          <w:szCs w:val="26"/>
        </w:rPr>
      </w:pPr>
      <w:r w:rsidRPr="00321A08">
        <w:rPr>
          <w:rFonts w:ascii="Times New Roman" w:hAnsi="Times New Roman" w:cs="Times New Roman"/>
          <w:sz w:val="26"/>
          <w:szCs w:val="26"/>
        </w:rPr>
        <w:t xml:space="preserve">- </w:t>
      </w:r>
      <w:r w:rsidR="002540DA" w:rsidRPr="00321A08">
        <w:rPr>
          <w:rFonts w:ascii="Times New Roman" w:hAnsi="Times New Roman" w:cs="Times New Roman"/>
          <w:sz w:val="26"/>
          <w:szCs w:val="26"/>
        </w:rPr>
        <w:t xml:space="preserve">на главных фасадах зданий, строений, сооружений - упорядоченно, в однотипных корзинах, не нарушающих </w:t>
      </w:r>
      <w:proofErr w:type="gramStart"/>
      <w:r w:rsidR="002540DA" w:rsidRPr="00321A08">
        <w:rPr>
          <w:rFonts w:ascii="Times New Roman" w:hAnsi="Times New Roman" w:cs="Times New Roman"/>
          <w:sz w:val="26"/>
          <w:szCs w:val="26"/>
        </w:rPr>
        <w:t>архитектурные решения</w:t>
      </w:r>
      <w:proofErr w:type="gramEnd"/>
      <w:r w:rsidR="002540DA" w:rsidRPr="00321A08">
        <w:rPr>
          <w:rFonts w:ascii="Times New Roman" w:hAnsi="Times New Roman" w:cs="Times New Roman"/>
          <w:sz w:val="26"/>
          <w:szCs w:val="26"/>
        </w:rPr>
        <w:t xml:space="preserve"> фасадов зданий, строений, сооружений;</w:t>
      </w:r>
    </w:p>
    <w:p w:rsidR="002540DA" w:rsidRPr="00321A08" w:rsidRDefault="001B67D7" w:rsidP="00BA52BD">
      <w:pPr>
        <w:pStyle w:val="ConsPlusNormal"/>
        <w:ind w:firstLine="540"/>
        <w:jc w:val="both"/>
        <w:rPr>
          <w:rFonts w:ascii="Times New Roman" w:hAnsi="Times New Roman" w:cs="Times New Roman"/>
          <w:sz w:val="26"/>
          <w:szCs w:val="26"/>
        </w:rPr>
      </w:pPr>
      <w:r w:rsidRPr="00321A08">
        <w:rPr>
          <w:rFonts w:ascii="Times New Roman" w:hAnsi="Times New Roman" w:cs="Times New Roman"/>
          <w:sz w:val="26"/>
          <w:szCs w:val="26"/>
        </w:rPr>
        <w:t xml:space="preserve">- </w:t>
      </w:r>
      <w:r w:rsidR="002540DA" w:rsidRPr="00321A08">
        <w:rPr>
          <w:rFonts w:ascii="Times New Roman" w:hAnsi="Times New Roman" w:cs="Times New Roman"/>
          <w:sz w:val="26"/>
          <w:szCs w:val="26"/>
        </w:rPr>
        <w:t>на главных фасадах реконструируемых зданий, строений, сооружений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2540DA" w:rsidRPr="00321A08" w:rsidRDefault="001B67D7" w:rsidP="00BA52BD">
      <w:pPr>
        <w:pStyle w:val="ConsPlusNormal"/>
        <w:ind w:firstLine="540"/>
        <w:jc w:val="both"/>
        <w:rPr>
          <w:rFonts w:ascii="Times New Roman" w:hAnsi="Times New Roman" w:cs="Times New Roman"/>
          <w:sz w:val="26"/>
          <w:szCs w:val="26"/>
        </w:rPr>
      </w:pPr>
      <w:r w:rsidRPr="00321A08">
        <w:rPr>
          <w:rFonts w:ascii="Times New Roman" w:hAnsi="Times New Roman" w:cs="Times New Roman"/>
          <w:sz w:val="26"/>
          <w:szCs w:val="26"/>
        </w:rPr>
        <w:t xml:space="preserve">- </w:t>
      </w:r>
      <w:r w:rsidR="002540DA" w:rsidRPr="00321A08">
        <w:rPr>
          <w:rFonts w:ascii="Times New Roman" w:hAnsi="Times New Roman" w:cs="Times New Roman"/>
          <w:sz w:val="26"/>
          <w:szCs w:val="26"/>
        </w:rPr>
        <w:t>на дворовых фасадах зданий, строений, сооружений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rsidR="002540DA" w:rsidRPr="00321A08" w:rsidRDefault="001B67D7" w:rsidP="00BA52BD">
      <w:pPr>
        <w:pStyle w:val="ConsPlusNormal"/>
        <w:ind w:firstLine="540"/>
        <w:jc w:val="both"/>
        <w:rPr>
          <w:rFonts w:ascii="Times New Roman" w:hAnsi="Times New Roman" w:cs="Times New Roman"/>
          <w:sz w:val="26"/>
          <w:szCs w:val="26"/>
        </w:rPr>
      </w:pPr>
      <w:r w:rsidRPr="00321A08">
        <w:rPr>
          <w:rFonts w:ascii="Times New Roman" w:hAnsi="Times New Roman" w:cs="Times New Roman"/>
          <w:sz w:val="26"/>
          <w:szCs w:val="26"/>
        </w:rPr>
        <w:t xml:space="preserve">- </w:t>
      </w:r>
      <w:r w:rsidR="002540DA" w:rsidRPr="00321A08">
        <w:rPr>
          <w:rFonts w:ascii="Times New Roman" w:hAnsi="Times New Roman" w:cs="Times New Roman"/>
          <w:sz w:val="26"/>
          <w:szCs w:val="26"/>
        </w:rPr>
        <w:t>на лоджиях, в нишах - в наиболее незаметных местах, с применением декоративных элементов (сборных корзин под наружные блоки кондиционеров).</w:t>
      </w:r>
    </w:p>
    <w:p w:rsidR="002540DA" w:rsidRPr="00321A08" w:rsidRDefault="002540DA" w:rsidP="00BA52BD">
      <w:pPr>
        <w:pStyle w:val="ConsPlusNormal"/>
        <w:ind w:firstLine="540"/>
        <w:jc w:val="both"/>
        <w:rPr>
          <w:rFonts w:ascii="Times New Roman" w:hAnsi="Times New Roman" w:cs="Times New Roman"/>
          <w:sz w:val="26"/>
          <w:szCs w:val="26"/>
        </w:rPr>
      </w:pPr>
      <w:bookmarkStart w:id="1" w:name="P318"/>
      <w:bookmarkEnd w:id="1"/>
      <w:r w:rsidRPr="00321A08">
        <w:rPr>
          <w:rFonts w:ascii="Times New Roman" w:hAnsi="Times New Roman" w:cs="Times New Roman"/>
          <w:sz w:val="26"/>
          <w:szCs w:val="26"/>
        </w:rPr>
        <w:t>Размещение наружных блоков систем кондиционирования и вентиляции не допускается:</w:t>
      </w:r>
    </w:p>
    <w:p w:rsidR="002540DA" w:rsidRPr="00321A08" w:rsidRDefault="007D15AB" w:rsidP="00BA52BD">
      <w:pPr>
        <w:pStyle w:val="ConsPlusNormal"/>
        <w:ind w:firstLine="540"/>
        <w:jc w:val="both"/>
        <w:rPr>
          <w:rFonts w:ascii="Times New Roman" w:hAnsi="Times New Roman" w:cs="Times New Roman"/>
          <w:sz w:val="26"/>
          <w:szCs w:val="26"/>
        </w:rPr>
      </w:pPr>
      <w:r w:rsidRPr="00321A08">
        <w:rPr>
          <w:rFonts w:ascii="Times New Roman" w:hAnsi="Times New Roman" w:cs="Times New Roman"/>
          <w:sz w:val="26"/>
          <w:szCs w:val="26"/>
        </w:rPr>
        <w:t xml:space="preserve">- </w:t>
      </w:r>
      <w:r w:rsidR="002540DA" w:rsidRPr="00321A08">
        <w:rPr>
          <w:rFonts w:ascii="Times New Roman" w:hAnsi="Times New Roman" w:cs="Times New Roman"/>
          <w:sz w:val="26"/>
          <w:szCs w:val="26"/>
        </w:rPr>
        <w:t>над пешеходными тротуарами на высоте менее 3,0 м от поверхности земли;</w:t>
      </w:r>
    </w:p>
    <w:p w:rsidR="002540DA" w:rsidRPr="00321A08" w:rsidRDefault="007D15AB" w:rsidP="00BA52BD">
      <w:pPr>
        <w:pStyle w:val="ConsPlusNormal"/>
        <w:ind w:firstLine="540"/>
        <w:jc w:val="both"/>
        <w:rPr>
          <w:rFonts w:ascii="Times New Roman" w:hAnsi="Times New Roman" w:cs="Times New Roman"/>
          <w:sz w:val="26"/>
          <w:szCs w:val="26"/>
        </w:rPr>
      </w:pPr>
      <w:r w:rsidRPr="00321A08">
        <w:rPr>
          <w:rFonts w:ascii="Times New Roman" w:hAnsi="Times New Roman" w:cs="Times New Roman"/>
          <w:sz w:val="26"/>
          <w:szCs w:val="26"/>
        </w:rPr>
        <w:t xml:space="preserve">- </w:t>
      </w:r>
      <w:r w:rsidR="002540DA" w:rsidRPr="00321A08">
        <w:rPr>
          <w:rFonts w:ascii="Times New Roman" w:hAnsi="Times New Roman" w:cs="Times New Roman"/>
          <w:sz w:val="26"/>
          <w:szCs w:val="26"/>
        </w:rPr>
        <w:t>на открытых переходах наружных воздушных зон незадымляемых лестничных клеток.</w:t>
      </w:r>
    </w:p>
    <w:p w:rsidR="002540DA" w:rsidRPr="00321A08" w:rsidRDefault="002540DA" w:rsidP="00BA52BD">
      <w:pPr>
        <w:pStyle w:val="ConsPlusNormal"/>
        <w:ind w:firstLine="540"/>
        <w:jc w:val="both"/>
        <w:rPr>
          <w:rFonts w:ascii="Times New Roman" w:hAnsi="Times New Roman" w:cs="Times New Roman"/>
          <w:sz w:val="26"/>
          <w:szCs w:val="26"/>
        </w:rPr>
      </w:pPr>
      <w:bookmarkStart w:id="2" w:name="P321"/>
      <w:bookmarkEnd w:id="2"/>
      <w:r w:rsidRPr="00321A08">
        <w:rPr>
          <w:rFonts w:ascii="Times New Roman" w:hAnsi="Times New Roman" w:cs="Times New Roman"/>
          <w:sz w:val="26"/>
          <w:szCs w:val="26"/>
        </w:rPr>
        <w:t>Сборные корзины для крепления кондиционеров, конструкции крепления дополнительного оборудования и декоративных элементов должны иметь окраску идентичную фасаду здания, строения, сооружения.</w:t>
      </w:r>
    </w:p>
    <w:p w:rsidR="00F37396" w:rsidRPr="00321A08" w:rsidRDefault="007D15AB" w:rsidP="00A9766F">
      <w:pPr>
        <w:pStyle w:val="ConsPlusTitle"/>
        <w:jc w:val="both"/>
        <w:outlineLvl w:val="2"/>
        <w:rPr>
          <w:rFonts w:ascii="Times New Roman" w:hAnsi="Times New Roman" w:cs="Times New Roman"/>
          <w:b w:val="0"/>
          <w:color w:val="000000"/>
          <w:sz w:val="26"/>
          <w:szCs w:val="26"/>
          <w:shd w:val="clear" w:color="auto" w:fill="FFFFFF"/>
        </w:rPr>
      </w:pPr>
      <w:r w:rsidRPr="00321A08">
        <w:rPr>
          <w:rFonts w:ascii="Times New Roman" w:hAnsi="Times New Roman" w:cs="Times New Roman"/>
          <w:b w:val="0"/>
          <w:sz w:val="26"/>
          <w:szCs w:val="26"/>
        </w:rPr>
        <w:t xml:space="preserve">       </w:t>
      </w:r>
      <w:r w:rsidR="00E85E38">
        <w:rPr>
          <w:rFonts w:ascii="Times New Roman" w:hAnsi="Times New Roman" w:cs="Times New Roman"/>
          <w:b w:val="0"/>
          <w:sz w:val="26"/>
          <w:szCs w:val="26"/>
        </w:rPr>
        <w:t xml:space="preserve">  </w:t>
      </w:r>
      <w:r w:rsidR="00F37396" w:rsidRPr="00321A08">
        <w:rPr>
          <w:rFonts w:ascii="Times New Roman" w:hAnsi="Times New Roman" w:cs="Times New Roman"/>
          <w:b w:val="0"/>
          <w:color w:val="000000"/>
          <w:sz w:val="26"/>
          <w:szCs w:val="26"/>
          <w:shd w:val="clear" w:color="auto" w:fill="FFFFFF"/>
        </w:rPr>
        <w:t>Монтаж внешнего блока кондиционера на стене многоквартирного дома является использованием общего имущества многоквартирного дома. Возможность пользования общим имуществом многоквартирного дома предполагает необходимость получения согласия от общего собрания собственников помещения многоквартирного дома (пункт 3 части 2 статьи 44 Жилищного кодекса Российской Федерации</w:t>
      </w:r>
      <w:r w:rsidRPr="00321A08">
        <w:rPr>
          <w:rFonts w:ascii="Times New Roman" w:hAnsi="Times New Roman" w:cs="Times New Roman"/>
          <w:b w:val="0"/>
          <w:color w:val="000000"/>
          <w:sz w:val="26"/>
          <w:szCs w:val="26"/>
          <w:shd w:val="clear" w:color="auto" w:fill="FFFFFF"/>
        </w:rPr>
        <w:t>).</w:t>
      </w:r>
    </w:p>
    <w:p w:rsidR="00AB3502" w:rsidRPr="00321A08" w:rsidRDefault="00AB3502" w:rsidP="00A9766F">
      <w:pPr>
        <w:pStyle w:val="ConsPlusTitle"/>
        <w:jc w:val="both"/>
        <w:outlineLvl w:val="2"/>
        <w:rPr>
          <w:rFonts w:ascii="Times New Roman" w:hAnsi="Times New Roman" w:cs="Times New Roman"/>
          <w:b w:val="0"/>
          <w:sz w:val="26"/>
          <w:szCs w:val="26"/>
        </w:rPr>
      </w:pPr>
      <w:r w:rsidRPr="00321A08">
        <w:rPr>
          <w:rFonts w:ascii="Times New Roman" w:hAnsi="Times New Roman" w:cs="Times New Roman"/>
          <w:b w:val="0"/>
          <w:color w:val="000000"/>
          <w:sz w:val="26"/>
          <w:szCs w:val="26"/>
          <w:shd w:val="clear" w:color="auto" w:fill="FFFFFF"/>
        </w:rPr>
        <w:t xml:space="preserve">       </w:t>
      </w:r>
      <w:r w:rsidR="000B5963">
        <w:rPr>
          <w:rFonts w:ascii="Times New Roman" w:hAnsi="Times New Roman" w:cs="Times New Roman"/>
          <w:b w:val="0"/>
          <w:color w:val="000000"/>
          <w:sz w:val="26"/>
          <w:szCs w:val="26"/>
          <w:shd w:val="clear" w:color="auto" w:fill="FFFFFF"/>
        </w:rPr>
        <w:t xml:space="preserve"> </w:t>
      </w:r>
      <w:r w:rsidRPr="00321A08">
        <w:rPr>
          <w:rFonts w:ascii="Times New Roman" w:hAnsi="Times New Roman" w:cs="Times New Roman"/>
          <w:b w:val="0"/>
          <w:color w:val="000000"/>
          <w:sz w:val="26"/>
          <w:szCs w:val="26"/>
          <w:shd w:val="clear" w:color="auto" w:fill="FFFFFF"/>
        </w:rPr>
        <w:t xml:space="preserve">В соответствии с </w:t>
      </w:r>
      <w:r w:rsidR="00E35E22">
        <w:rPr>
          <w:rFonts w:ascii="Times New Roman" w:hAnsi="Times New Roman" w:cs="Times New Roman"/>
          <w:b w:val="0"/>
          <w:color w:val="000000"/>
          <w:sz w:val="26"/>
          <w:szCs w:val="26"/>
          <w:shd w:val="clear" w:color="auto" w:fill="FFFFFF"/>
        </w:rPr>
        <w:t>п.</w:t>
      </w:r>
      <w:r w:rsidRPr="00321A08">
        <w:rPr>
          <w:rFonts w:ascii="Times New Roman" w:hAnsi="Times New Roman" w:cs="Times New Roman"/>
          <w:b w:val="0"/>
          <w:color w:val="000000"/>
          <w:sz w:val="26"/>
          <w:szCs w:val="26"/>
          <w:shd w:val="clear" w:color="auto" w:fill="FFFFFF"/>
        </w:rPr>
        <w:t xml:space="preserve"> 1.4</w:t>
      </w:r>
      <w:r w:rsidR="00E35E22">
        <w:rPr>
          <w:rFonts w:ascii="Times New Roman" w:hAnsi="Times New Roman" w:cs="Times New Roman"/>
          <w:b w:val="0"/>
          <w:color w:val="000000"/>
          <w:sz w:val="26"/>
          <w:szCs w:val="26"/>
          <w:shd w:val="clear" w:color="auto" w:fill="FFFFFF"/>
        </w:rPr>
        <w:t xml:space="preserve"> </w:t>
      </w:r>
      <w:r w:rsidR="008B3BD1" w:rsidRPr="00321A08">
        <w:rPr>
          <w:rFonts w:ascii="Times New Roman" w:eastAsia="Calibri" w:hAnsi="Times New Roman" w:cs="Times New Roman"/>
          <w:b w:val="0"/>
          <w:sz w:val="26"/>
          <w:szCs w:val="26"/>
          <w:lang w:eastAsia="en-US"/>
        </w:rPr>
        <w:t>приказа</w:t>
      </w:r>
      <w:r w:rsidR="00E85E38">
        <w:rPr>
          <w:rFonts w:ascii="Times New Roman" w:eastAsia="Calibri" w:hAnsi="Times New Roman" w:cs="Times New Roman"/>
          <w:b w:val="0"/>
          <w:sz w:val="26"/>
          <w:szCs w:val="26"/>
          <w:lang w:eastAsia="en-US"/>
        </w:rPr>
        <w:t xml:space="preserve"> комитета по строительству, архитектуре и развитию города Барнаула</w:t>
      </w:r>
      <w:r w:rsidR="008B3BD1" w:rsidRPr="00321A08">
        <w:rPr>
          <w:rFonts w:ascii="Times New Roman" w:eastAsia="Calibri" w:hAnsi="Times New Roman" w:cs="Times New Roman"/>
          <w:b w:val="0"/>
          <w:sz w:val="26"/>
          <w:szCs w:val="26"/>
          <w:lang w:eastAsia="en-US"/>
        </w:rPr>
        <w:t xml:space="preserve"> </w:t>
      </w:r>
      <w:r w:rsidR="001D306B" w:rsidRPr="00321A08">
        <w:rPr>
          <w:rFonts w:ascii="Times New Roman" w:eastAsia="Calibri" w:hAnsi="Times New Roman" w:cs="Times New Roman"/>
          <w:b w:val="0"/>
          <w:sz w:val="26"/>
          <w:szCs w:val="26"/>
          <w:lang w:eastAsia="en-US"/>
        </w:rPr>
        <w:t>от 22.11.2021 №54 «</w:t>
      </w:r>
      <w:r w:rsidR="008B3BD1" w:rsidRPr="00321A08">
        <w:rPr>
          <w:rFonts w:ascii="Times New Roman" w:hAnsi="Times New Roman" w:cs="Times New Roman"/>
          <w:b w:val="0"/>
          <w:bCs/>
          <w:sz w:val="26"/>
          <w:szCs w:val="26"/>
          <w:shd w:val="clear" w:color="auto" w:fill="FFFFFF"/>
        </w:rPr>
        <w:t xml:space="preserve">Об утверждении </w:t>
      </w:r>
      <w:proofErr w:type="gramStart"/>
      <w:r w:rsidR="008B3BD1" w:rsidRPr="00321A08">
        <w:rPr>
          <w:rFonts w:ascii="Times New Roman" w:hAnsi="Times New Roman" w:cs="Times New Roman"/>
          <w:b w:val="0"/>
          <w:bCs/>
          <w:sz w:val="26"/>
          <w:szCs w:val="26"/>
          <w:shd w:val="clear" w:color="auto" w:fill="FFFFFF"/>
        </w:rPr>
        <w:t>Порядка согласования изменения фасадов объекта капитального</w:t>
      </w:r>
      <w:proofErr w:type="gramEnd"/>
      <w:r w:rsidR="008B3BD1" w:rsidRPr="00321A08">
        <w:rPr>
          <w:rFonts w:ascii="Times New Roman" w:hAnsi="Times New Roman" w:cs="Times New Roman"/>
          <w:b w:val="0"/>
          <w:bCs/>
          <w:sz w:val="26"/>
          <w:szCs w:val="26"/>
          <w:shd w:val="clear" w:color="auto" w:fill="FFFFFF"/>
        </w:rPr>
        <w:t xml:space="preserve"> строительства</w:t>
      </w:r>
      <w:r w:rsidR="001D306B" w:rsidRPr="00321A08">
        <w:rPr>
          <w:rFonts w:ascii="Times New Roman" w:hAnsi="Times New Roman" w:cs="Times New Roman"/>
          <w:b w:val="0"/>
          <w:bCs/>
          <w:sz w:val="26"/>
          <w:szCs w:val="26"/>
          <w:shd w:val="clear" w:color="auto" w:fill="FFFFFF"/>
        </w:rPr>
        <w:t>» с</w:t>
      </w:r>
      <w:r w:rsidRPr="00321A08">
        <w:rPr>
          <w:rFonts w:ascii="Times New Roman" w:eastAsia="Calibri" w:hAnsi="Times New Roman" w:cs="Times New Roman"/>
          <w:b w:val="0"/>
          <w:sz w:val="26"/>
          <w:szCs w:val="26"/>
          <w:lang w:eastAsia="en-US"/>
        </w:rPr>
        <w:t>огласование проекта изменения фасадов осуществляется комитетом по строительству, архитектуре и развитию города Барнаула</w:t>
      </w:r>
      <w:r w:rsidR="008B3BD1" w:rsidRPr="00321A08">
        <w:rPr>
          <w:rFonts w:ascii="Times New Roman" w:eastAsia="Calibri" w:hAnsi="Times New Roman" w:cs="Times New Roman"/>
          <w:b w:val="0"/>
          <w:sz w:val="26"/>
          <w:szCs w:val="26"/>
          <w:lang w:eastAsia="en-US"/>
        </w:rPr>
        <w:t>.</w:t>
      </w:r>
    </w:p>
    <w:p w:rsidR="007D15AB" w:rsidRPr="00321A08" w:rsidRDefault="007D15AB" w:rsidP="00A9766F">
      <w:pPr>
        <w:spacing w:after="0"/>
        <w:rPr>
          <w:sz w:val="26"/>
          <w:szCs w:val="26"/>
        </w:rPr>
      </w:pPr>
    </w:p>
    <w:sectPr w:rsidR="007D15AB" w:rsidRPr="00321A08" w:rsidSect="00854F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44A9"/>
    <w:rsid w:val="000B5963"/>
    <w:rsid w:val="001B67D7"/>
    <w:rsid w:val="001D306B"/>
    <w:rsid w:val="002418CC"/>
    <w:rsid w:val="002540DA"/>
    <w:rsid w:val="00321A08"/>
    <w:rsid w:val="004E6726"/>
    <w:rsid w:val="007D15AB"/>
    <w:rsid w:val="00854F77"/>
    <w:rsid w:val="008B3BD1"/>
    <w:rsid w:val="00A9766F"/>
    <w:rsid w:val="00AB3502"/>
    <w:rsid w:val="00B244A9"/>
    <w:rsid w:val="00BA52BD"/>
    <w:rsid w:val="00E35E22"/>
    <w:rsid w:val="00E85E38"/>
    <w:rsid w:val="00E9519F"/>
    <w:rsid w:val="00F37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7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44A9"/>
    <w:rPr>
      <w:color w:val="0000FF"/>
      <w:u w:val="single"/>
    </w:rPr>
  </w:style>
  <w:style w:type="paragraph" w:customStyle="1" w:styleId="ConsPlusNormal">
    <w:name w:val="ConsPlusNormal"/>
    <w:rsid w:val="002540D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540D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363</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specpravo2</dc:creator>
  <cp:keywords/>
  <dc:description/>
  <cp:lastModifiedBy>specpravo2</cp:lastModifiedBy>
  <cp:revision>5</cp:revision>
  <cp:lastPrinted>2023-07-05T07:19:00Z</cp:lastPrinted>
  <dcterms:created xsi:type="dcterms:W3CDTF">2023-07-05T01:26:00Z</dcterms:created>
  <dcterms:modified xsi:type="dcterms:W3CDTF">2023-07-06T02:05:00Z</dcterms:modified>
</cp:coreProperties>
</file>